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B525" w14:textId="77777777" w:rsidR="008E3A23" w:rsidRDefault="008E3A23" w:rsidP="00A01AF6">
      <w:pPr>
        <w:pStyle w:val="Corpotesto"/>
        <w:spacing w:before="10"/>
        <w:rPr>
          <w:rFonts w:ascii="Times New Roman"/>
          <w:sz w:val="13"/>
        </w:rPr>
      </w:pPr>
    </w:p>
    <w:p w14:paraId="34A60E28" w14:textId="77777777" w:rsidR="00A01AF6" w:rsidRPr="006C0BEE" w:rsidRDefault="00F92FF5" w:rsidP="00A01AF6">
      <w:pPr>
        <w:pStyle w:val="Corpotesto"/>
        <w:spacing w:before="92"/>
        <w:ind w:left="113"/>
        <w:jc w:val="both"/>
        <w:rPr>
          <w:b/>
          <w:bCs/>
        </w:rPr>
      </w:pPr>
      <w:r w:rsidRPr="006C0BEE">
        <w:rPr>
          <w:b/>
          <w:bCs/>
        </w:rPr>
        <w:t>SELEZIONE PUBBLICA PER ESAMI FINALIZZATA ALLA FORMAZIONE DI UNA GRADUATORIA DA UTILIZZARE PER EVENTUALI ASSUNZIONI A TEMPO DETERMINATO DI ASSISTENTI SOCIALI - CATEGORIA GIURIDICA "D1" - TEMPO PIENO E</w:t>
      </w:r>
      <w:r w:rsidR="00B317A5">
        <w:rPr>
          <w:b/>
          <w:bCs/>
        </w:rPr>
        <w:t>/O</w:t>
      </w:r>
      <w:r w:rsidRPr="006C0BEE">
        <w:rPr>
          <w:b/>
          <w:bCs/>
        </w:rPr>
        <w:t xml:space="preserve"> PARZIALE PER IMPLEMENTAZIONE E MIGLIORAMENTO DEI SERVIZI EROGATI DALL'AMBITO TERRITORIALE SOCIALE N.</w:t>
      </w:r>
      <w:r w:rsidR="00A01AF6" w:rsidRPr="006C0BEE">
        <w:rPr>
          <w:b/>
          <w:bCs/>
        </w:rPr>
        <w:t xml:space="preserve"> 3</w:t>
      </w:r>
      <w:r w:rsidRPr="006C0BEE">
        <w:rPr>
          <w:b/>
          <w:bCs/>
        </w:rPr>
        <w:t xml:space="preserve"> </w:t>
      </w:r>
    </w:p>
    <w:p w14:paraId="6179D378" w14:textId="77777777" w:rsidR="008E3A23" w:rsidRPr="006C0BEE" w:rsidRDefault="00F92FF5" w:rsidP="00A01AF6">
      <w:pPr>
        <w:pStyle w:val="Corpotesto"/>
        <w:spacing w:before="92"/>
        <w:ind w:left="113"/>
        <w:jc w:val="both"/>
        <w:rPr>
          <w:b/>
          <w:bCs/>
        </w:rPr>
      </w:pPr>
      <w:r w:rsidRPr="006C0BEE">
        <w:rPr>
          <w:b/>
          <w:bCs/>
        </w:rPr>
        <w:t>(POR FSE 2014-2020, PON INCLUSIONE FSE 2014-2020</w:t>
      </w:r>
      <w:r w:rsidR="00A01AF6" w:rsidRPr="006C0BEE">
        <w:rPr>
          <w:b/>
          <w:bCs/>
        </w:rPr>
        <w:t>, PAL POVERTA’, HOME CARE PREMIUM 2019, PRIMM FAMI</w:t>
      </w:r>
      <w:r w:rsidRPr="006C0BEE">
        <w:rPr>
          <w:b/>
          <w:bCs/>
        </w:rPr>
        <w:t>).</w:t>
      </w:r>
    </w:p>
    <w:p w14:paraId="19B2929D" w14:textId="77777777" w:rsidR="008E3A23" w:rsidRDefault="008E3A23" w:rsidP="00A01AF6">
      <w:pPr>
        <w:pStyle w:val="Corpotesto"/>
        <w:rPr>
          <w:sz w:val="26"/>
        </w:rPr>
      </w:pPr>
    </w:p>
    <w:p w14:paraId="72AF59B6" w14:textId="77777777" w:rsidR="008E3A23" w:rsidRDefault="008E3A23" w:rsidP="00A01AF6">
      <w:pPr>
        <w:pStyle w:val="Corpotesto"/>
        <w:rPr>
          <w:sz w:val="22"/>
        </w:rPr>
      </w:pPr>
    </w:p>
    <w:p w14:paraId="4C11A2A9" w14:textId="77777777" w:rsidR="008E3A23" w:rsidRPr="00CF5FC6" w:rsidRDefault="00F92FF5" w:rsidP="00CF5FC6">
      <w:pPr>
        <w:pStyle w:val="Titolo1"/>
        <w:ind w:left="0" w:right="0"/>
        <w:rPr>
          <w:sz w:val="21"/>
          <w:szCs w:val="21"/>
        </w:rPr>
      </w:pPr>
      <w:r w:rsidRPr="00CF5FC6">
        <w:rPr>
          <w:sz w:val="21"/>
          <w:szCs w:val="21"/>
        </w:rPr>
        <w:t xml:space="preserve">IL </w:t>
      </w:r>
      <w:r w:rsidR="003F2339">
        <w:rPr>
          <w:sz w:val="21"/>
          <w:szCs w:val="21"/>
        </w:rPr>
        <w:t>RESPONSABILE DEL PERSONALE</w:t>
      </w:r>
    </w:p>
    <w:p w14:paraId="5B9A1DDC" w14:textId="77777777" w:rsidR="008E3A23" w:rsidRPr="00CF5FC6" w:rsidRDefault="008E3A23" w:rsidP="00A01AF6">
      <w:pPr>
        <w:pStyle w:val="Corpotesto"/>
        <w:rPr>
          <w:b/>
          <w:sz w:val="21"/>
          <w:szCs w:val="21"/>
        </w:rPr>
      </w:pPr>
    </w:p>
    <w:p w14:paraId="4278736A" w14:textId="77777777" w:rsidR="008E3A23" w:rsidRPr="00CF5FC6" w:rsidRDefault="00F92FF5" w:rsidP="00A01AF6">
      <w:pPr>
        <w:pStyle w:val="Corpotesto"/>
        <w:ind w:left="113"/>
        <w:jc w:val="both"/>
        <w:rPr>
          <w:sz w:val="21"/>
          <w:szCs w:val="21"/>
        </w:rPr>
      </w:pPr>
      <w:r w:rsidRPr="00CF5FC6">
        <w:rPr>
          <w:sz w:val="21"/>
          <w:szCs w:val="21"/>
        </w:rPr>
        <w:t xml:space="preserve">in esecuzione della determinazione n. </w:t>
      </w:r>
      <w:r w:rsidR="002D57A3">
        <w:rPr>
          <w:sz w:val="21"/>
          <w:szCs w:val="21"/>
        </w:rPr>
        <w:t>43</w:t>
      </w:r>
      <w:r w:rsidRPr="00CF5FC6">
        <w:rPr>
          <w:sz w:val="21"/>
          <w:szCs w:val="21"/>
        </w:rPr>
        <w:t xml:space="preserve"> del </w:t>
      </w:r>
      <w:r w:rsidR="002D57A3">
        <w:rPr>
          <w:sz w:val="21"/>
          <w:szCs w:val="21"/>
        </w:rPr>
        <w:t>30/10/2019</w:t>
      </w:r>
    </w:p>
    <w:p w14:paraId="21F071F7" w14:textId="77777777" w:rsidR="008E3A23" w:rsidRPr="00CF5FC6" w:rsidRDefault="008E3A23" w:rsidP="00A01AF6">
      <w:pPr>
        <w:pStyle w:val="Corpotesto"/>
        <w:spacing w:before="1"/>
        <w:rPr>
          <w:sz w:val="21"/>
          <w:szCs w:val="21"/>
        </w:rPr>
      </w:pPr>
    </w:p>
    <w:p w14:paraId="2050DD02" w14:textId="77777777" w:rsidR="008E3A23" w:rsidRPr="00CF5FC6" w:rsidRDefault="00F92FF5" w:rsidP="00CF5FC6">
      <w:pPr>
        <w:pStyle w:val="Titolo1"/>
        <w:ind w:left="0" w:right="0"/>
        <w:rPr>
          <w:sz w:val="21"/>
          <w:szCs w:val="21"/>
        </w:rPr>
      </w:pPr>
      <w:r w:rsidRPr="00CF5FC6">
        <w:rPr>
          <w:sz w:val="21"/>
          <w:szCs w:val="21"/>
        </w:rPr>
        <w:t>RENDE NOTO</w:t>
      </w:r>
    </w:p>
    <w:p w14:paraId="593B6C1E" w14:textId="77777777" w:rsidR="008E3A23" w:rsidRPr="00CF5FC6" w:rsidRDefault="008E3A23" w:rsidP="00A01AF6">
      <w:pPr>
        <w:pStyle w:val="Corpotesto"/>
        <w:rPr>
          <w:b/>
          <w:sz w:val="21"/>
          <w:szCs w:val="21"/>
        </w:rPr>
      </w:pPr>
    </w:p>
    <w:p w14:paraId="57AFA54C" w14:textId="77777777" w:rsidR="008E3A23" w:rsidRPr="00CF5FC6" w:rsidRDefault="00F92FF5" w:rsidP="00A01AF6">
      <w:pPr>
        <w:pStyle w:val="Corpotesto"/>
        <w:ind w:left="113"/>
        <w:jc w:val="both"/>
        <w:rPr>
          <w:sz w:val="21"/>
          <w:szCs w:val="21"/>
        </w:rPr>
      </w:pPr>
      <w:proofErr w:type="gramStart"/>
      <w:r w:rsidRPr="00CF5FC6">
        <w:rPr>
          <w:sz w:val="21"/>
          <w:szCs w:val="21"/>
        </w:rPr>
        <w:t>E’</w:t>
      </w:r>
      <w:proofErr w:type="gramEnd"/>
      <w:r w:rsidRPr="00CF5FC6">
        <w:rPr>
          <w:sz w:val="21"/>
          <w:szCs w:val="21"/>
        </w:rPr>
        <w:t xml:space="preserve"> indetta una selezione pubblica per esami per la formazione di una graduatoria da utilizzare per eventuali assunzioni a tempo determinato di assistenti sociali a tempo pieno e parziale – categoria giuridica “D1” posizione economica “D1”, del CCNL </w:t>
      </w:r>
      <w:r w:rsidR="003F2339">
        <w:rPr>
          <w:sz w:val="21"/>
          <w:szCs w:val="21"/>
        </w:rPr>
        <w:t>Funzioni</w:t>
      </w:r>
      <w:r w:rsidRPr="00CF5FC6">
        <w:rPr>
          <w:sz w:val="21"/>
          <w:szCs w:val="21"/>
        </w:rPr>
        <w:t xml:space="preserve"> Locali - per implementazione e miglioramento dei servizi erogati dall’Ambito Territoriale Sociale </w:t>
      </w:r>
      <w:r w:rsidR="003F2339">
        <w:rPr>
          <w:sz w:val="21"/>
          <w:szCs w:val="21"/>
        </w:rPr>
        <w:t>3</w:t>
      </w:r>
      <w:r w:rsidRPr="00CF5FC6">
        <w:rPr>
          <w:sz w:val="21"/>
          <w:szCs w:val="21"/>
        </w:rPr>
        <w:t xml:space="preserve"> (POR Marche FSE 2014-2020, PON “</w:t>
      </w:r>
      <w:r w:rsidR="00A01AF6" w:rsidRPr="00CF5FC6">
        <w:rPr>
          <w:sz w:val="21"/>
          <w:szCs w:val="21"/>
        </w:rPr>
        <w:t>I</w:t>
      </w:r>
      <w:r w:rsidRPr="00CF5FC6">
        <w:rPr>
          <w:sz w:val="21"/>
          <w:szCs w:val="21"/>
        </w:rPr>
        <w:t>nclusione” FSE</w:t>
      </w:r>
      <w:r w:rsidRPr="00CF5FC6">
        <w:rPr>
          <w:spacing w:val="-6"/>
          <w:sz w:val="21"/>
          <w:szCs w:val="21"/>
        </w:rPr>
        <w:t xml:space="preserve"> </w:t>
      </w:r>
      <w:r w:rsidRPr="00CF5FC6">
        <w:rPr>
          <w:sz w:val="21"/>
          <w:szCs w:val="21"/>
        </w:rPr>
        <w:t>2014-2020</w:t>
      </w:r>
      <w:r w:rsidR="00A01AF6" w:rsidRPr="00CF5FC6">
        <w:rPr>
          <w:sz w:val="21"/>
          <w:szCs w:val="21"/>
        </w:rPr>
        <w:t>, PAL Povertà, Home Care Premium 2019</w:t>
      </w:r>
      <w:r w:rsidRPr="00CF5FC6">
        <w:rPr>
          <w:sz w:val="21"/>
          <w:szCs w:val="21"/>
        </w:rPr>
        <w:t>).</w:t>
      </w:r>
    </w:p>
    <w:p w14:paraId="08652BC1" w14:textId="77777777" w:rsidR="008E3A23" w:rsidRPr="00CF5FC6" w:rsidRDefault="008E3A23" w:rsidP="00A01AF6">
      <w:pPr>
        <w:pStyle w:val="Corpotesto"/>
        <w:rPr>
          <w:sz w:val="21"/>
          <w:szCs w:val="21"/>
        </w:rPr>
      </w:pPr>
    </w:p>
    <w:p w14:paraId="2C4C481B" w14:textId="77777777" w:rsidR="008E3A23" w:rsidRDefault="00F92FF5" w:rsidP="00A01AF6">
      <w:pPr>
        <w:pStyle w:val="Corpotesto"/>
        <w:ind w:left="113"/>
        <w:jc w:val="both"/>
        <w:rPr>
          <w:sz w:val="21"/>
          <w:szCs w:val="21"/>
        </w:rPr>
      </w:pPr>
      <w:r w:rsidRPr="00CF5FC6">
        <w:rPr>
          <w:sz w:val="21"/>
          <w:szCs w:val="21"/>
        </w:rPr>
        <w:t>Il presente bando viene emanato nel rispetto della legge 10.04.1991, n. 125 che garantisce pari opportunità tra uomini e donne per l’accesso al</w:t>
      </w:r>
      <w:r w:rsidRPr="00CF5FC6">
        <w:rPr>
          <w:spacing w:val="-15"/>
          <w:sz w:val="21"/>
          <w:szCs w:val="21"/>
        </w:rPr>
        <w:t xml:space="preserve"> </w:t>
      </w:r>
      <w:r w:rsidRPr="00CF5FC6">
        <w:rPr>
          <w:sz w:val="21"/>
          <w:szCs w:val="21"/>
        </w:rPr>
        <w:t>lavoro.</w:t>
      </w:r>
    </w:p>
    <w:p w14:paraId="0577081B" w14:textId="77777777" w:rsidR="00841B0C" w:rsidRDefault="00841B0C" w:rsidP="00A01AF6">
      <w:pPr>
        <w:pStyle w:val="Corpotesto"/>
        <w:ind w:left="113"/>
        <w:jc w:val="both"/>
        <w:rPr>
          <w:sz w:val="21"/>
          <w:szCs w:val="21"/>
        </w:rPr>
      </w:pPr>
    </w:p>
    <w:p w14:paraId="427EB48C" w14:textId="77777777" w:rsidR="00B34CE3" w:rsidRPr="00CF5FC6" w:rsidRDefault="00841B0C" w:rsidP="00B34CE3">
      <w:pPr>
        <w:pStyle w:val="Corpotesto"/>
        <w:ind w:left="113"/>
        <w:jc w:val="both"/>
        <w:rPr>
          <w:sz w:val="21"/>
          <w:szCs w:val="21"/>
        </w:rPr>
      </w:pPr>
      <w:r>
        <w:rPr>
          <w:sz w:val="21"/>
          <w:szCs w:val="21"/>
        </w:rPr>
        <w:t>Un posto viene riservato</w:t>
      </w:r>
      <w:r w:rsidR="00B34CE3" w:rsidRPr="00B34CE3">
        <w:rPr>
          <w:sz w:val="21"/>
          <w:szCs w:val="21"/>
        </w:rPr>
        <w:t xml:space="preserve"> </w:t>
      </w:r>
      <w:r w:rsidR="00B34CE3">
        <w:rPr>
          <w:sz w:val="21"/>
          <w:szCs w:val="21"/>
        </w:rPr>
        <w:t xml:space="preserve">ai soggetti disabili di cui alla Legge 68/1999 salvo l’impossibilità allo svolgimento </w:t>
      </w:r>
      <w:proofErr w:type="gramStart"/>
      <w:r w:rsidR="00B34CE3">
        <w:rPr>
          <w:sz w:val="21"/>
          <w:szCs w:val="21"/>
        </w:rPr>
        <w:t>dell’ attività</w:t>
      </w:r>
      <w:proofErr w:type="gramEnd"/>
      <w:r w:rsidR="00B34CE3">
        <w:rPr>
          <w:sz w:val="21"/>
          <w:szCs w:val="21"/>
        </w:rPr>
        <w:t xml:space="preserve"> lavorativa di cui al presente bando da accertare con apposita verifica dell’idoneità fisica all’impiego, </w:t>
      </w:r>
    </w:p>
    <w:p w14:paraId="11E1364E" w14:textId="77777777" w:rsidR="008E3A23" w:rsidRDefault="00F92FF5" w:rsidP="00CF5FC6">
      <w:pPr>
        <w:jc w:val="center"/>
        <w:rPr>
          <w:b/>
          <w:sz w:val="21"/>
          <w:szCs w:val="21"/>
        </w:rPr>
      </w:pPr>
      <w:r w:rsidRPr="00CF5FC6">
        <w:rPr>
          <w:b/>
          <w:sz w:val="21"/>
          <w:szCs w:val="21"/>
        </w:rPr>
        <w:t>TRATTAMENTO ECONOMICO</w:t>
      </w:r>
    </w:p>
    <w:p w14:paraId="07ED00D7" w14:textId="77777777" w:rsidR="003F2339" w:rsidRPr="00CF5FC6" w:rsidRDefault="003F2339" w:rsidP="00CF5FC6">
      <w:pPr>
        <w:jc w:val="center"/>
        <w:rPr>
          <w:b/>
          <w:sz w:val="21"/>
          <w:szCs w:val="21"/>
        </w:rPr>
      </w:pPr>
    </w:p>
    <w:p w14:paraId="2A45FBEB" w14:textId="77777777" w:rsidR="008E3A23" w:rsidRPr="00CF5FC6" w:rsidRDefault="00F92FF5" w:rsidP="00A01AF6">
      <w:pPr>
        <w:pStyle w:val="Corpotesto"/>
        <w:ind w:left="113"/>
        <w:jc w:val="both"/>
        <w:rPr>
          <w:sz w:val="21"/>
          <w:szCs w:val="21"/>
        </w:rPr>
      </w:pPr>
      <w:r w:rsidRPr="00CF5FC6">
        <w:rPr>
          <w:sz w:val="21"/>
          <w:szCs w:val="21"/>
        </w:rPr>
        <w:t xml:space="preserve">Al profilo professionale viene attribuito il trattamento economico iniziale della </w:t>
      </w:r>
      <w:r w:rsidR="003F2339">
        <w:rPr>
          <w:sz w:val="21"/>
          <w:szCs w:val="21"/>
        </w:rPr>
        <w:t>C</w:t>
      </w:r>
      <w:r w:rsidRPr="00CF5FC6">
        <w:rPr>
          <w:sz w:val="21"/>
          <w:szCs w:val="21"/>
        </w:rPr>
        <w:t>at</w:t>
      </w:r>
      <w:r w:rsidR="003F2339">
        <w:rPr>
          <w:sz w:val="21"/>
          <w:szCs w:val="21"/>
        </w:rPr>
        <w:t>egoria</w:t>
      </w:r>
      <w:r w:rsidRPr="00CF5FC6">
        <w:rPr>
          <w:sz w:val="21"/>
          <w:szCs w:val="21"/>
        </w:rPr>
        <w:t xml:space="preserve"> D1 stabilito dal CCNL Comparto Enti Locali, oltre alla tredicesima mensilità, all’assegno per nucleo familiare, se e in quanto dovuto, ed ogni altra indennità legata alla categoria, al profilo professionale e correlata all’espletamento del servizio.</w:t>
      </w:r>
    </w:p>
    <w:p w14:paraId="59DE289B" w14:textId="77777777" w:rsidR="008E3A23" w:rsidRPr="00CF5FC6" w:rsidRDefault="008E3A23" w:rsidP="00A01AF6">
      <w:pPr>
        <w:pStyle w:val="Corpotesto"/>
        <w:rPr>
          <w:sz w:val="21"/>
          <w:szCs w:val="21"/>
        </w:rPr>
      </w:pPr>
    </w:p>
    <w:p w14:paraId="3AC8B207" w14:textId="77777777" w:rsidR="008E3A23" w:rsidRPr="00CF5FC6" w:rsidRDefault="00F92FF5" w:rsidP="00A01AF6">
      <w:pPr>
        <w:pStyle w:val="Corpotesto"/>
        <w:ind w:left="113"/>
        <w:jc w:val="both"/>
        <w:rPr>
          <w:sz w:val="21"/>
          <w:szCs w:val="21"/>
        </w:rPr>
      </w:pPr>
      <w:r w:rsidRPr="00CF5FC6">
        <w:rPr>
          <w:sz w:val="21"/>
          <w:szCs w:val="21"/>
        </w:rPr>
        <w:t>Il trattamento economico è soggetto alle ritenute previdenziali, assistenziali ed erariali nella misura di</w:t>
      </w:r>
      <w:r w:rsidRPr="00CF5FC6">
        <w:rPr>
          <w:spacing w:val="-2"/>
          <w:sz w:val="21"/>
          <w:szCs w:val="21"/>
        </w:rPr>
        <w:t xml:space="preserve"> </w:t>
      </w:r>
      <w:r w:rsidRPr="00CF5FC6">
        <w:rPr>
          <w:sz w:val="21"/>
          <w:szCs w:val="21"/>
        </w:rPr>
        <w:t>legge.</w:t>
      </w:r>
    </w:p>
    <w:p w14:paraId="406289B7" w14:textId="77777777" w:rsidR="008E3A23" w:rsidRPr="00CF5FC6" w:rsidRDefault="008E3A23" w:rsidP="00A01AF6">
      <w:pPr>
        <w:pStyle w:val="Corpotesto"/>
        <w:rPr>
          <w:sz w:val="21"/>
          <w:szCs w:val="21"/>
        </w:rPr>
      </w:pPr>
    </w:p>
    <w:p w14:paraId="1F49FCC9" w14:textId="77777777" w:rsidR="008E3A23" w:rsidRDefault="00F92FF5" w:rsidP="00CF5FC6">
      <w:pPr>
        <w:pStyle w:val="Titolo1"/>
        <w:ind w:left="0" w:right="0"/>
        <w:rPr>
          <w:sz w:val="21"/>
          <w:szCs w:val="21"/>
        </w:rPr>
      </w:pPr>
      <w:r w:rsidRPr="00CF5FC6">
        <w:rPr>
          <w:sz w:val="21"/>
          <w:szCs w:val="21"/>
        </w:rPr>
        <w:t>REQUISITI PER L'AMMISSIONE</w:t>
      </w:r>
    </w:p>
    <w:p w14:paraId="7473738C" w14:textId="77777777" w:rsidR="00841B0C" w:rsidRPr="00CF5FC6" w:rsidRDefault="00841B0C" w:rsidP="00CF5FC6">
      <w:pPr>
        <w:pStyle w:val="Titolo1"/>
        <w:ind w:left="0" w:right="0"/>
        <w:rPr>
          <w:sz w:val="21"/>
          <w:szCs w:val="21"/>
        </w:rPr>
      </w:pPr>
    </w:p>
    <w:p w14:paraId="0C24BB79" w14:textId="77777777" w:rsidR="008E3A23" w:rsidRPr="00CF5FC6" w:rsidRDefault="00F92FF5" w:rsidP="00A01AF6">
      <w:pPr>
        <w:pStyle w:val="Corpotesto"/>
        <w:ind w:left="113"/>
        <w:jc w:val="both"/>
        <w:rPr>
          <w:sz w:val="21"/>
          <w:szCs w:val="21"/>
        </w:rPr>
      </w:pPr>
      <w:r w:rsidRPr="00CF5FC6">
        <w:rPr>
          <w:sz w:val="21"/>
          <w:szCs w:val="21"/>
        </w:rPr>
        <w:t>Per l'ammissione alla selezione è richiesto il possesso dei seguenti requisiti:</w:t>
      </w:r>
    </w:p>
    <w:p w14:paraId="7838BCF0" w14:textId="77777777" w:rsidR="008E3A23" w:rsidRPr="00CF5FC6" w:rsidRDefault="008E3A23" w:rsidP="00A01AF6">
      <w:pPr>
        <w:pStyle w:val="Corpotesto"/>
        <w:rPr>
          <w:sz w:val="21"/>
          <w:szCs w:val="21"/>
        </w:rPr>
      </w:pPr>
    </w:p>
    <w:p w14:paraId="33B534EE" w14:textId="77777777" w:rsidR="008E3A23" w:rsidRPr="00CF5FC6" w:rsidRDefault="00F92FF5" w:rsidP="00A01AF6">
      <w:pPr>
        <w:pStyle w:val="Titolo2"/>
        <w:rPr>
          <w:sz w:val="21"/>
          <w:szCs w:val="21"/>
        </w:rPr>
      </w:pPr>
      <w:r w:rsidRPr="00CF5FC6">
        <w:rPr>
          <w:sz w:val="21"/>
          <w:szCs w:val="21"/>
        </w:rPr>
        <w:t>Requisiti generali:</w:t>
      </w:r>
    </w:p>
    <w:p w14:paraId="49BC5E1C" w14:textId="77777777" w:rsidR="008E3A23" w:rsidRPr="00CF5FC6" w:rsidRDefault="00F92FF5" w:rsidP="00A01AF6">
      <w:pPr>
        <w:pStyle w:val="Paragrafoelenco"/>
        <w:numPr>
          <w:ilvl w:val="0"/>
          <w:numId w:val="7"/>
        </w:numPr>
        <w:tabs>
          <w:tab w:val="left" w:pos="395"/>
        </w:tabs>
        <w:jc w:val="both"/>
        <w:rPr>
          <w:sz w:val="21"/>
          <w:szCs w:val="21"/>
        </w:rPr>
      </w:pPr>
      <w:r w:rsidRPr="00CF5FC6">
        <w:rPr>
          <w:sz w:val="21"/>
          <w:szCs w:val="21"/>
        </w:rPr>
        <w:t xml:space="preserve">essere cittadini italiani o di uno Stato membro dell’Unione Europea. Ai sensi dell’art. 38 del D.lgs n. 165/2001, come modificato dall’art. 7 della legge n. 97/2013, possono accedere anche i familiari di cittadini degli Stati membri dell’Unione Europea, non aventi la cittadinanza di uno Stato membro, che siano titolari del diritto di soggiorno e del diritto di soggiorno permanente. Altresì, possono </w:t>
      </w:r>
      <w:r w:rsidRPr="00CF5FC6">
        <w:rPr>
          <w:sz w:val="21"/>
          <w:szCs w:val="21"/>
        </w:rPr>
        <w:lastRenderedPageBreak/>
        <w:t>accedere i cittadini di Paesi terzi titolari del permesso di soggiorno CE per soggiornanti di lungo periodo, ovvero dello status di protezione sussidiaria. Ai sensi dell’art. 3 del D.P.C.M. 7.02.1994, i cittadini degli Stati membri dell’Unione Europea devono possedere, ai fini dell’accesso ai posti della Pubblica Amministrazione, i seguenti</w:t>
      </w:r>
      <w:r w:rsidRPr="00CF5FC6">
        <w:rPr>
          <w:spacing w:val="-1"/>
          <w:sz w:val="21"/>
          <w:szCs w:val="21"/>
        </w:rPr>
        <w:t xml:space="preserve"> </w:t>
      </w:r>
      <w:r w:rsidRPr="00CF5FC6">
        <w:rPr>
          <w:sz w:val="21"/>
          <w:szCs w:val="21"/>
        </w:rPr>
        <w:t>requisiti:</w:t>
      </w:r>
    </w:p>
    <w:p w14:paraId="5A73353B" w14:textId="77777777" w:rsidR="008E3A23" w:rsidRPr="00CF5FC6" w:rsidRDefault="00F92FF5" w:rsidP="00A01AF6">
      <w:pPr>
        <w:pStyle w:val="Paragrafoelenco"/>
        <w:numPr>
          <w:ilvl w:val="1"/>
          <w:numId w:val="6"/>
        </w:numPr>
        <w:tabs>
          <w:tab w:val="left" w:pos="1276"/>
        </w:tabs>
        <w:spacing w:before="101" w:line="293" w:lineRule="exact"/>
        <w:ind w:left="1134" w:hanging="349"/>
        <w:rPr>
          <w:sz w:val="21"/>
          <w:szCs w:val="21"/>
        </w:rPr>
      </w:pPr>
      <w:r w:rsidRPr="00CF5FC6">
        <w:rPr>
          <w:sz w:val="21"/>
          <w:szCs w:val="21"/>
        </w:rPr>
        <w:t>godere dei diritti civili e politici anche negli Stati di appartenenza e</w:t>
      </w:r>
      <w:r w:rsidRPr="00CF5FC6">
        <w:rPr>
          <w:spacing w:val="-18"/>
          <w:sz w:val="21"/>
          <w:szCs w:val="21"/>
        </w:rPr>
        <w:t xml:space="preserve"> </w:t>
      </w:r>
      <w:r w:rsidRPr="00CF5FC6">
        <w:rPr>
          <w:sz w:val="21"/>
          <w:szCs w:val="21"/>
        </w:rPr>
        <w:t>provenienza;</w:t>
      </w:r>
    </w:p>
    <w:p w14:paraId="10CE0934" w14:textId="77777777" w:rsidR="008E3A23" w:rsidRPr="00CF5FC6" w:rsidRDefault="00F92FF5" w:rsidP="00A01AF6">
      <w:pPr>
        <w:pStyle w:val="Paragrafoelenco"/>
        <w:numPr>
          <w:ilvl w:val="1"/>
          <w:numId w:val="6"/>
        </w:numPr>
        <w:tabs>
          <w:tab w:val="left" w:pos="1276"/>
        </w:tabs>
        <w:spacing w:before="4" w:line="235" w:lineRule="auto"/>
        <w:ind w:left="1134"/>
        <w:rPr>
          <w:sz w:val="21"/>
          <w:szCs w:val="21"/>
        </w:rPr>
      </w:pPr>
      <w:r w:rsidRPr="00CF5FC6">
        <w:rPr>
          <w:sz w:val="21"/>
          <w:szCs w:val="21"/>
        </w:rPr>
        <w:t>essere in possesso, fatta eccezione della titolarità della cittadinanza italiana, di tutti gli altri requisiti previsti per i cittadini della</w:t>
      </w:r>
      <w:r w:rsidRPr="00CF5FC6">
        <w:rPr>
          <w:spacing w:val="-3"/>
          <w:sz w:val="21"/>
          <w:szCs w:val="21"/>
        </w:rPr>
        <w:t xml:space="preserve"> </w:t>
      </w:r>
      <w:r w:rsidRPr="00CF5FC6">
        <w:rPr>
          <w:sz w:val="21"/>
          <w:szCs w:val="21"/>
        </w:rPr>
        <w:t>Repubblica;</w:t>
      </w:r>
    </w:p>
    <w:p w14:paraId="4B43D187" w14:textId="77777777" w:rsidR="008E3A23" w:rsidRPr="00CF5FC6" w:rsidRDefault="00F92FF5" w:rsidP="00A01AF6">
      <w:pPr>
        <w:pStyle w:val="Paragrafoelenco"/>
        <w:numPr>
          <w:ilvl w:val="1"/>
          <w:numId w:val="6"/>
        </w:numPr>
        <w:tabs>
          <w:tab w:val="left" w:pos="1276"/>
        </w:tabs>
        <w:spacing w:before="3"/>
        <w:ind w:left="1134" w:hanging="349"/>
        <w:rPr>
          <w:sz w:val="21"/>
          <w:szCs w:val="21"/>
        </w:rPr>
      </w:pPr>
      <w:r w:rsidRPr="00CF5FC6">
        <w:rPr>
          <w:sz w:val="21"/>
          <w:szCs w:val="21"/>
        </w:rPr>
        <w:t>avere adeguata conoscenza della lingua</w:t>
      </w:r>
      <w:r w:rsidRPr="00CF5FC6">
        <w:rPr>
          <w:spacing w:val="-3"/>
          <w:sz w:val="21"/>
          <w:szCs w:val="21"/>
        </w:rPr>
        <w:t xml:space="preserve"> </w:t>
      </w:r>
      <w:r w:rsidRPr="00CF5FC6">
        <w:rPr>
          <w:sz w:val="21"/>
          <w:szCs w:val="21"/>
        </w:rPr>
        <w:t>italiana;</w:t>
      </w:r>
    </w:p>
    <w:p w14:paraId="03CA0662" w14:textId="77777777" w:rsidR="008E3A23" w:rsidRPr="00CF5FC6" w:rsidRDefault="008E3A23" w:rsidP="00A01AF6">
      <w:pPr>
        <w:pStyle w:val="Corpotesto"/>
        <w:spacing w:before="9"/>
        <w:rPr>
          <w:sz w:val="21"/>
          <w:szCs w:val="21"/>
        </w:rPr>
      </w:pPr>
    </w:p>
    <w:p w14:paraId="78638503" w14:textId="77777777" w:rsidR="008E3A23" w:rsidRPr="00CF5FC6" w:rsidRDefault="00F92FF5" w:rsidP="00CF5FC6">
      <w:pPr>
        <w:pStyle w:val="Paragrafoelenco"/>
        <w:numPr>
          <w:ilvl w:val="0"/>
          <w:numId w:val="6"/>
        </w:numPr>
        <w:tabs>
          <w:tab w:val="left" w:pos="822"/>
        </w:tabs>
        <w:spacing w:after="120"/>
        <w:ind w:left="818" w:hanging="391"/>
        <w:jc w:val="both"/>
        <w:rPr>
          <w:sz w:val="21"/>
          <w:szCs w:val="21"/>
        </w:rPr>
      </w:pPr>
      <w:r w:rsidRPr="00CF5FC6">
        <w:rPr>
          <w:sz w:val="21"/>
          <w:szCs w:val="21"/>
        </w:rPr>
        <w:t>età non inferiore agli anni 18 e non superiore a quella prevista dalle norme vigenti per il collocamento a</w:t>
      </w:r>
      <w:r w:rsidRPr="00CF5FC6">
        <w:rPr>
          <w:spacing w:val="-3"/>
          <w:sz w:val="21"/>
          <w:szCs w:val="21"/>
        </w:rPr>
        <w:t xml:space="preserve"> </w:t>
      </w:r>
      <w:r w:rsidRPr="00CF5FC6">
        <w:rPr>
          <w:sz w:val="21"/>
          <w:szCs w:val="21"/>
        </w:rPr>
        <w:t>riposo;</w:t>
      </w:r>
    </w:p>
    <w:p w14:paraId="1CF2B2C3" w14:textId="77777777" w:rsidR="008E3A23" w:rsidRPr="00CF5FC6" w:rsidRDefault="00F92FF5" w:rsidP="00CF5FC6">
      <w:pPr>
        <w:pStyle w:val="Paragrafoelenco"/>
        <w:numPr>
          <w:ilvl w:val="0"/>
          <w:numId w:val="6"/>
        </w:numPr>
        <w:tabs>
          <w:tab w:val="left" w:pos="821"/>
          <w:tab w:val="left" w:pos="822"/>
        </w:tabs>
        <w:spacing w:after="120"/>
        <w:ind w:left="821" w:hanging="391"/>
        <w:rPr>
          <w:sz w:val="21"/>
          <w:szCs w:val="21"/>
        </w:rPr>
      </w:pPr>
      <w:r w:rsidRPr="00CF5FC6">
        <w:rPr>
          <w:sz w:val="21"/>
          <w:szCs w:val="21"/>
        </w:rPr>
        <w:t>godimento dei diritti civili e</w:t>
      </w:r>
      <w:r w:rsidRPr="00CF5FC6">
        <w:rPr>
          <w:spacing w:val="-2"/>
          <w:sz w:val="21"/>
          <w:szCs w:val="21"/>
        </w:rPr>
        <w:t xml:space="preserve"> </w:t>
      </w:r>
      <w:r w:rsidRPr="00CF5FC6">
        <w:rPr>
          <w:sz w:val="21"/>
          <w:szCs w:val="21"/>
        </w:rPr>
        <w:t>politici</w:t>
      </w:r>
    </w:p>
    <w:p w14:paraId="25C0A142" w14:textId="77777777" w:rsidR="008E3A23" w:rsidRPr="00CF5FC6" w:rsidRDefault="00F92FF5" w:rsidP="00CF5FC6">
      <w:pPr>
        <w:pStyle w:val="Paragrafoelenco"/>
        <w:numPr>
          <w:ilvl w:val="0"/>
          <w:numId w:val="6"/>
        </w:numPr>
        <w:tabs>
          <w:tab w:val="left" w:pos="889"/>
        </w:tabs>
        <w:spacing w:after="120"/>
        <w:ind w:left="821" w:hanging="391"/>
        <w:jc w:val="both"/>
        <w:rPr>
          <w:sz w:val="21"/>
          <w:szCs w:val="21"/>
        </w:rPr>
      </w:pPr>
      <w:r w:rsidRPr="00CF5FC6">
        <w:rPr>
          <w:sz w:val="21"/>
          <w:szCs w:val="21"/>
        </w:rPr>
        <w:t>non aver riportato condanne penali e non essere stati sottoposti a misure che, secondo la normativa vigente, escludano la costituzione del rapporto d’impiego con la pubblica</w:t>
      </w:r>
      <w:r w:rsidRPr="00CF5FC6">
        <w:rPr>
          <w:spacing w:val="1"/>
          <w:sz w:val="21"/>
          <w:szCs w:val="21"/>
        </w:rPr>
        <w:t xml:space="preserve"> </w:t>
      </w:r>
      <w:r w:rsidRPr="00CF5FC6">
        <w:rPr>
          <w:sz w:val="21"/>
          <w:szCs w:val="21"/>
        </w:rPr>
        <w:t>amministrazione;</w:t>
      </w:r>
    </w:p>
    <w:p w14:paraId="69F72037" w14:textId="77777777" w:rsidR="008E3A23" w:rsidRPr="00CF5FC6" w:rsidRDefault="00F92FF5" w:rsidP="00CF5FC6">
      <w:pPr>
        <w:pStyle w:val="Paragrafoelenco"/>
        <w:numPr>
          <w:ilvl w:val="0"/>
          <w:numId w:val="6"/>
        </w:numPr>
        <w:tabs>
          <w:tab w:val="left" w:pos="819"/>
        </w:tabs>
        <w:spacing w:after="120"/>
        <w:ind w:left="818" w:hanging="391"/>
        <w:jc w:val="both"/>
        <w:rPr>
          <w:sz w:val="21"/>
          <w:szCs w:val="21"/>
        </w:rPr>
      </w:pPr>
      <w:r w:rsidRPr="00CF5FC6">
        <w:rPr>
          <w:sz w:val="21"/>
          <w:szCs w:val="21"/>
        </w:rPr>
        <w:t>posizione regolare nei confronti dell’obbligo di leva per i cittadini soggetti a tale obbligo;</w:t>
      </w:r>
    </w:p>
    <w:p w14:paraId="489BC382" w14:textId="77777777" w:rsidR="008E3A23" w:rsidRPr="00CF5FC6" w:rsidRDefault="00F92FF5" w:rsidP="00CF5FC6">
      <w:pPr>
        <w:pStyle w:val="Paragrafoelenco"/>
        <w:numPr>
          <w:ilvl w:val="0"/>
          <w:numId w:val="6"/>
        </w:numPr>
        <w:tabs>
          <w:tab w:val="left" w:pos="819"/>
        </w:tabs>
        <w:spacing w:after="120"/>
        <w:ind w:left="818" w:hanging="391"/>
        <w:jc w:val="both"/>
        <w:rPr>
          <w:sz w:val="21"/>
          <w:szCs w:val="21"/>
        </w:rPr>
      </w:pPr>
      <w:r w:rsidRPr="00CF5FC6">
        <w:rPr>
          <w:sz w:val="21"/>
          <w:szCs w:val="21"/>
        </w:rPr>
        <w:t>idoneità fisica all’impiego ed alle specifiche mansioni tipiche del profilo professionale;</w:t>
      </w:r>
    </w:p>
    <w:p w14:paraId="1AA830CA" w14:textId="77777777" w:rsidR="008E3A23" w:rsidRPr="00CF5FC6" w:rsidRDefault="00F92FF5" w:rsidP="00CF5FC6">
      <w:pPr>
        <w:pStyle w:val="Paragrafoelenco"/>
        <w:numPr>
          <w:ilvl w:val="0"/>
          <w:numId w:val="6"/>
        </w:numPr>
        <w:tabs>
          <w:tab w:val="left" w:pos="819"/>
        </w:tabs>
        <w:spacing w:after="120"/>
        <w:ind w:left="818" w:hanging="391"/>
        <w:jc w:val="both"/>
        <w:rPr>
          <w:sz w:val="21"/>
          <w:szCs w:val="21"/>
        </w:rPr>
      </w:pPr>
      <w:r w:rsidRPr="00CF5FC6">
        <w:rPr>
          <w:sz w:val="21"/>
          <w:szCs w:val="21"/>
        </w:rPr>
        <w:t>non essere stati esclusi dall’elettorato politico attivo e destituiti o dispensati all’impiego presso una pubblica amministrazione e licenziati per persistente insufficiente rendimento o per aver conseguito l’impiego mediante la produzione di documenti falsi e comunque con mezzi fraudolenti, nonché di non aver riportato condanne penali che impediscano, ai sensi delle vigenti disposizioni in materia, la costituzione del rapporto di impiego con Pubbliche</w:t>
      </w:r>
      <w:r w:rsidRPr="00CF5FC6">
        <w:rPr>
          <w:spacing w:val="-4"/>
          <w:sz w:val="21"/>
          <w:szCs w:val="21"/>
        </w:rPr>
        <w:t xml:space="preserve"> </w:t>
      </w:r>
      <w:r w:rsidRPr="00CF5FC6">
        <w:rPr>
          <w:sz w:val="21"/>
          <w:szCs w:val="21"/>
        </w:rPr>
        <w:t>Amministrazioni</w:t>
      </w:r>
    </w:p>
    <w:p w14:paraId="416471B3" w14:textId="77777777" w:rsidR="008E3A23" w:rsidRPr="00CF5FC6" w:rsidRDefault="008E3A23" w:rsidP="00A01AF6">
      <w:pPr>
        <w:pStyle w:val="Corpotesto"/>
        <w:spacing w:before="3"/>
        <w:rPr>
          <w:sz w:val="21"/>
          <w:szCs w:val="21"/>
        </w:rPr>
      </w:pPr>
    </w:p>
    <w:p w14:paraId="456AC255" w14:textId="77777777" w:rsidR="008E3A23" w:rsidRPr="00CF5FC6" w:rsidRDefault="00F92FF5" w:rsidP="00A01AF6">
      <w:pPr>
        <w:pStyle w:val="Titolo2"/>
        <w:rPr>
          <w:sz w:val="21"/>
          <w:szCs w:val="21"/>
        </w:rPr>
      </w:pPr>
      <w:r w:rsidRPr="00CF5FC6">
        <w:rPr>
          <w:sz w:val="21"/>
          <w:szCs w:val="21"/>
        </w:rPr>
        <w:t>Requisiti specifici:</w:t>
      </w:r>
    </w:p>
    <w:p w14:paraId="2BAE1CB5" w14:textId="77777777" w:rsidR="008E3A23" w:rsidRPr="00CF5FC6" w:rsidRDefault="00F92FF5" w:rsidP="00CF5FC6">
      <w:pPr>
        <w:pStyle w:val="Paragrafoelenco"/>
        <w:numPr>
          <w:ilvl w:val="0"/>
          <w:numId w:val="5"/>
        </w:numPr>
        <w:tabs>
          <w:tab w:val="left" w:pos="851"/>
        </w:tabs>
        <w:ind w:left="851" w:hanging="425"/>
        <w:jc w:val="both"/>
        <w:rPr>
          <w:sz w:val="21"/>
          <w:szCs w:val="21"/>
        </w:rPr>
      </w:pPr>
      <w:r w:rsidRPr="00CF5FC6">
        <w:rPr>
          <w:sz w:val="21"/>
          <w:szCs w:val="21"/>
        </w:rPr>
        <w:t>possesso di uno dei seguenti titoli di studio, fatte salve le equipollenze vigenti ai sensi di</w:t>
      </w:r>
      <w:r w:rsidRPr="00CF5FC6">
        <w:rPr>
          <w:spacing w:val="-1"/>
          <w:sz w:val="21"/>
          <w:szCs w:val="21"/>
        </w:rPr>
        <w:t xml:space="preserve"> </w:t>
      </w:r>
      <w:r w:rsidRPr="00CF5FC6">
        <w:rPr>
          <w:sz w:val="21"/>
          <w:szCs w:val="21"/>
        </w:rPr>
        <w:t>legge:</w:t>
      </w:r>
    </w:p>
    <w:p w14:paraId="51901FD3" w14:textId="77777777" w:rsidR="008E3A23" w:rsidRPr="00CF5FC6" w:rsidRDefault="008E3A23" w:rsidP="00A01AF6">
      <w:pPr>
        <w:pStyle w:val="Corpotesto"/>
        <w:ind w:hanging="392"/>
        <w:jc w:val="both"/>
        <w:rPr>
          <w:sz w:val="21"/>
          <w:szCs w:val="21"/>
        </w:rPr>
      </w:pPr>
    </w:p>
    <w:p w14:paraId="2121B3DA" w14:textId="77777777" w:rsidR="008E3A23" w:rsidRPr="00CF5FC6" w:rsidRDefault="00F92FF5" w:rsidP="003B3CD0">
      <w:pPr>
        <w:pStyle w:val="Paragrafoelenco"/>
        <w:numPr>
          <w:ilvl w:val="1"/>
          <w:numId w:val="5"/>
        </w:numPr>
        <w:tabs>
          <w:tab w:val="left" w:pos="1418"/>
        </w:tabs>
        <w:spacing w:before="1" w:after="120"/>
        <w:ind w:left="1418" w:hanging="391"/>
        <w:jc w:val="both"/>
        <w:rPr>
          <w:sz w:val="21"/>
          <w:szCs w:val="21"/>
        </w:rPr>
      </w:pPr>
      <w:r w:rsidRPr="00CF5FC6">
        <w:rPr>
          <w:sz w:val="21"/>
          <w:szCs w:val="21"/>
        </w:rPr>
        <w:t>Laurea in Scienze del Servizio Sociale - Classe 6</w:t>
      </w:r>
      <w:r w:rsidR="003B3CD0" w:rsidRPr="00CF5FC6">
        <w:rPr>
          <w:sz w:val="21"/>
          <w:szCs w:val="21"/>
        </w:rPr>
        <w:t xml:space="preserve"> </w:t>
      </w:r>
      <w:r w:rsidRPr="00CF5FC6">
        <w:rPr>
          <w:sz w:val="21"/>
          <w:szCs w:val="21"/>
        </w:rPr>
        <w:t>- Servizio Sociale (L</w:t>
      </w:r>
      <w:r w:rsidRPr="00CF5FC6">
        <w:rPr>
          <w:spacing w:val="-8"/>
          <w:sz w:val="21"/>
          <w:szCs w:val="21"/>
        </w:rPr>
        <w:t xml:space="preserve"> </w:t>
      </w:r>
      <w:r w:rsidRPr="00CF5FC6">
        <w:rPr>
          <w:sz w:val="21"/>
          <w:szCs w:val="21"/>
        </w:rPr>
        <w:t>39);</w:t>
      </w:r>
    </w:p>
    <w:p w14:paraId="24FD6FA3" w14:textId="77777777" w:rsidR="008E3A23" w:rsidRPr="00CF5FC6" w:rsidRDefault="00F92FF5" w:rsidP="003B3CD0">
      <w:pPr>
        <w:pStyle w:val="Paragrafoelenco"/>
        <w:numPr>
          <w:ilvl w:val="1"/>
          <w:numId w:val="5"/>
        </w:numPr>
        <w:tabs>
          <w:tab w:val="left" w:pos="1418"/>
        </w:tabs>
        <w:spacing w:after="120"/>
        <w:ind w:left="1418" w:hanging="391"/>
        <w:jc w:val="both"/>
        <w:rPr>
          <w:sz w:val="21"/>
          <w:szCs w:val="21"/>
        </w:rPr>
      </w:pPr>
      <w:r w:rsidRPr="00CF5FC6">
        <w:rPr>
          <w:sz w:val="21"/>
          <w:szCs w:val="21"/>
        </w:rPr>
        <w:t xml:space="preserve">Laurea specialistica/magistrale in Programmazione e Gestione delle Politiche e </w:t>
      </w:r>
      <w:r w:rsidR="00A01AF6" w:rsidRPr="00CF5FC6">
        <w:rPr>
          <w:sz w:val="21"/>
          <w:szCs w:val="21"/>
        </w:rPr>
        <w:t>d</w:t>
      </w:r>
      <w:r w:rsidRPr="00CF5FC6">
        <w:rPr>
          <w:sz w:val="21"/>
          <w:szCs w:val="21"/>
        </w:rPr>
        <w:t>ei Servizi Sociali - Classe 57/S - Servizio sociale e politiche sociali LM</w:t>
      </w:r>
      <w:r w:rsidRPr="00CF5FC6">
        <w:rPr>
          <w:spacing w:val="-12"/>
          <w:sz w:val="21"/>
          <w:szCs w:val="21"/>
        </w:rPr>
        <w:t xml:space="preserve"> </w:t>
      </w:r>
      <w:r w:rsidRPr="00CF5FC6">
        <w:rPr>
          <w:sz w:val="21"/>
          <w:szCs w:val="21"/>
        </w:rPr>
        <w:t>87;</w:t>
      </w:r>
    </w:p>
    <w:p w14:paraId="29B097F5" w14:textId="77777777" w:rsidR="008E3A23" w:rsidRPr="00CF5FC6" w:rsidRDefault="00F92FF5" w:rsidP="003B3CD0">
      <w:pPr>
        <w:pStyle w:val="Paragrafoelenco"/>
        <w:numPr>
          <w:ilvl w:val="1"/>
          <w:numId w:val="5"/>
        </w:numPr>
        <w:tabs>
          <w:tab w:val="left" w:pos="1418"/>
        </w:tabs>
        <w:spacing w:after="120"/>
        <w:ind w:left="1418" w:hanging="391"/>
        <w:jc w:val="both"/>
        <w:rPr>
          <w:sz w:val="21"/>
          <w:szCs w:val="21"/>
        </w:rPr>
      </w:pPr>
      <w:r w:rsidRPr="00CF5FC6">
        <w:rPr>
          <w:sz w:val="21"/>
          <w:szCs w:val="21"/>
        </w:rPr>
        <w:t>Diploma universitario in Servizio Sociale di cui all’art. 2 L.</w:t>
      </w:r>
      <w:r w:rsidRPr="00CF5FC6">
        <w:rPr>
          <w:spacing w:val="-14"/>
          <w:sz w:val="21"/>
          <w:szCs w:val="21"/>
        </w:rPr>
        <w:t xml:space="preserve"> </w:t>
      </w:r>
      <w:r w:rsidRPr="00CF5FC6">
        <w:rPr>
          <w:sz w:val="21"/>
          <w:szCs w:val="21"/>
        </w:rPr>
        <w:t>341/1990;</w:t>
      </w:r>
    </w:p>
    <w:p w14:paraId="76C26060" w14:textId="77777777" w:rsidR="008E3A23" w:rsidRPr="00CF5FC6" w:rsidRDefault="00F92FF5" w:rsidP="003B3CD0">
      <w:pPr>
        <w:pStyle w:val="Paragrafoelenco"/>
        <w:numPr>
          <w:ilvl w:val="1"/>
          <w:numId w:val="5"/>
        </w:numPr>
        <w:tabs>
          <w:tab w:val="left" w:pos="1418"/>
        </w:tabs>
        <w:spacing w:after="120"/>
        <w:ind w:left="1418" w:hanging="391"/>
        <w:jc w:val="both"/>
        <w:rPr>
          <w:sz w:val="21"/>
          <w:szCs w:val="21"/>
        </w:rPr>
      </w:pPr>
      <w:r w:rsidRPr="00CF5FC6">
        <w:rPr>
          <w:sz w:val="21"/>
          <w:szCs w:val="21"/>
        </w:rPr>
        <w:t>Diploma di Assistente Sociale abilitante ai sensi del D.P.R. 15/1/1987 n.</w:t>
      </w:r>
      <w:r w:rsidRPr="00CF5FC6">
        <w:rPr>
          <w:spacing w:val="-24"/>
          <w:sz w:val="21"/>
          <w:szCs w:val="21"/>
        </w:rPr>
        <w:t xml:space="preserve"> </w:t>
      </w:r>
      <w:r w:rsidRPr="00CF5FC6">
        <w:rPr>
          <w:sz w:val="21"/>
          <w:szCs w:val="21"/>
        </w:rPr>
        <w:t>14;</w:t>
      </w:r>
    </w:p>
    <w:p w14:paraId="19F842EE" w14:textId="77777777" w:rsidR="008E3A23" w:rsidRPr="00CF5FC6" w:rsidRDefault="00F92FF5" w:rsidP="003B3CD0">
      <w:pPr>
        <w:pStyle w:val="Paragrafoelenco"/>
        <w:numPr>
          <w:ilvl w:val="1"/>
          <w:numId w:val="5"/>
        </w:numPr>
        <w:tabs>
          <w:tab w:val="left" w:pos="1418"/>
        </w:tabs>
        <w:spacing w:after="120"/>
        <w:ind w:left="1418" w:hanging="391"/>
        <w:jc w:val="both"/>
        <w:rPr>
          <w:sz w:val="21"/>
          <w:szCs w:val="21"/>
        </w:rPr>
      </w:pPr>
      <w:r w:rsidRPr="00CF5FC6">
        <w:rPr>
          <w:sz w:val="21"/>
          <w:szCs w:val="21"/>
        </w:rPr>
        <w:t>ovvero altro titolo equipollente ai sensi della normativa</w:t>
      </w:r>
      <w:r w:rsidRPr="00CF5FC6">
        <w:rPr>
          <w:spacing w:val="-10"/>
          <w:sz w:val="21"/>
          <w:szCs w:val="21"/>
        </w:rPr>
        <w:t xml:space="preserve"> </w:t>
      </w:r>
      <w:r w:rsidRPr="00CF5FC6">
        <w:rPr>
          <w:sz w:val="21"/>
          <w:szCs w:val="21"/>
        </w:rPr>
        <w:t>vigente;</w:t>
      </w:r>
    </w:p>
    <w:p w14:paraId="642C6845" w14:textId="77777777" w:rsidR="008E3A23" w:rsidRPr="00CF5FC6" w:rsidRDefault="00F92FF5" w:rsidP="00CF5FC6">
      <w:pPr>
        <w:pStyle w:val="Paragrafoelenco"/>
        <w:numPr>
          <w:ilvl w:val="0"/>
          <w:numId w:val="5"/>
        </w:numPr>
        <w:ind w:left="851" w:hanging="425"/>
        <w:rPr>
          <w:sz w:val="21"/>
          <w:szCs w:val="21"/>
        </w:rPr>
      </w:pPr>
      <w:r w:rsidRPr="00CF5FC6">
        <w:rPr>
          <w:sz w:val="21"/>
          <w:szCs w:val="21"/>
        </w:rPr>
        <w:t>iscrizione all’Albo professionale degli Assistenti</w:t>
      </w:r>
      <w:r w:rsidRPr="00CF5FC6">
        <w:rPr>
          <w:spacing w:val="-5"/>
          <w:sz w:val="21"/>
          <w:szCs w:val="21"/>
        </w:rPr>
        <w:t xml:space="preserve"> </w:t>
      </w:r>
      <w:r w:rsidRPr="00CF5FC6">
        <w:rPr>
          <w:sz w:val="21"/>
          <w:szCs w:val="21"/>
        </w:rPr>
        <w:t>Sociali;</w:t>
      </w:r>
    </w:p>
    <w:p w14:paraId="16A907AB" w14:textId="77777777" w:rsidR="008E3A23" w:rsidRPr="00CF5FC6" w:rsidRDefault="00F92FF5" w:rsidP="00CF5FC6">
      <w:pPr>
        <w:pStyle w:val="Paragrafoelenco"/>
        <w:numPr>
          <w:ilvl w:val="0"/>
          <w:numId w:val="5"/>
        </w:numPr>
        <w:tabs>
          <w:tab w:val="left" w:pos="818"/>
          <w:tab w:val="left" w:pos="819"/>
        </w:tabs>
        <w:spacing w:before="92" w:after="120"/>
        <w:ind w:hanging="392"/>
        <w:rPr>
          <w:sz w:val="21"/>
          <w:szCs w:val="21"/>
        </w:rPr>
      </w:pPr>
      <w:r w:rsidRPr="00CF5FC6">
        <w:rPr>
          <w:sz w:val="21"/>
          <w:szCs w:val="21"/>
        </w:rPr>
        <w:t>conoscenza dell’uso delle apparecchiature e applicazioni informatiche più diffuse: Word, Excel, Internet, Posta</w:t>
      </w:r>
      <w:r w:rsidRPr="00CF5FC6">
        <w:rPr>
          <w:spacing w:val="-6"/>
          <w:sz w:val="21"/>
          <w:szCs w:val="21"/>
        </w:rPr>
        <w:t xml:space="preserve"> </w:t>
      </w:r>
      <w:r w:rsidRPr="00CF5FC6">
        <w:rPr>
          <w:sz w:val="21"/>
          <w:szCs w:val="21"/>
        </w:rPr>
        <w:t>Elettronica;</w:t>
      </w:r>
    </w:p>
    <w:p w14:paraId="6D97F479" w14:textId="77777777" w:rsidR="008E3A23" w:rsidRPr="00CF5FC6" w:rsidRDefault="00F92FF5" w:rsidP="00CF5FC6">
      <w:pPr>
        <w:pStyle w:val="Paragrafoelenco"/>
        <w:numPr>
          <w:ilvl w:val="0"/>
          <w:numId w:val="5"/>
        </w:numPr>
        <w:tabs>
          <w:tab w:val="left" w:pos="818"/>
          <w:tab w:val="left" w:pos="819"/>
        </w:tabs>
        <w:spacing w:after="120"/>
        <w:ind w:hanging="392"/>
        <w:rPr>
          <w:sz w:val="21"/>
          <w:szCs w:val="21"/>
        </w:rPr>
      </w:pPr>
      <w:r w:rsidRPr="00CF5FC6">
        <w:rPr>
          <w:sz w:val="21"/>
          <w:szCs w:val="21"/>
        </w:rPr>
        <w:t>conoscenza di una lingua straniera a scelta tra: inglese,</w:t>
      </w:r>
      <w:r w:rsidRPr="00CF5FC6">
        <w:rPr>
          <w:spacing w:val="-9"/>
          <w:sz w:val="21"/>
          <w:szCs w:val="21"/>
        </w:rPr>
        <w:t xml:space="preserve"> </w:t>
      </w:r>
      <w:r w:rsidRPr="00CF5FC6">
        <w:rPr>
          <w:sz w:val="21"/>
          <w:szCs w:val="21"/>
        </w:rPr>
        <w:t>francese.</w:t>
      </w:r>
    </w:p>
    <w:p w14:paraId="798ABF7D" w14:textId="77777777" w:rsidR="008E3A23" w:rsidRPr="00CF5FC6" w:rsidRDefault="00F92FF5" w:rsidP="00CF5FC6">
      <w:pPr>
        <w:pStyle w:val="Paragrafoelenco"/>
        <w:numPr>
          <w:ilvl w:val="0"/>
          <w:numId w:val="5"/>
        </w:numPr>
        <w:tabs>
          <w:tab w:val="left" w:pos="821"/>
          <w:tab w:val="left" w:pos="822"/>
        </w:tabs>
        <w:spacing w:after="120"/>
        <w:ind w:left="821" w:hanging="395"/>
        <w:rPr>
          <w:sz w:val="21"/>
          <w:szCs w:val="21"/>
        </w:rPr>
      </w:pPr>
      <w:r w:rsidRPr="00CF5FC6">
        <w:rPr>
          <w:sz w:val="21"/>
          <w:szCs w:val="21"/>
        </w:rPr>
        <w:t>possesso patente di guida categoria</w:t>
      </w:r>
      <w:r w:rsidRPr="00CF5FC6">
        <w:rPr>
          <w:spacing w:val="-1"/>
          <w:sz w:val="21"/>
          <w:szCs w:val="21"/>
        </w:rPr>
        <w:t xml:space="preserve"> </w:t>
      </w:r>
      <w:r w:rsidRPr="00CF5FC6">
        <w:rPr>
          <w:sz w:val="21"/>
          <w:szCs w:val="21"/>
        </w:rPr>
        <w:t>B</w:t>
      </w:r>
    </w:p>
    <w:p w14:paraId="5AE1103A" w14:textId="77777777" w:rsidR="008E3A23" w:rsidRPr="00CF5FC6" w:rsidRDefault="00F92FF5" w:rsidP="00A01AF6">
      <w:pPr>
        <w:pStyle w:val="Corpotesto"/>
        <w:ind w:left="113"/>
        <w:jc w:val="both"/>
        <w:rPr>
          <w:sz w:val="21"/>
          <w:szCs w:val="21"/>
        </w:rPr>
      </w:pPr>
      <w:r w:rsidRPr="00CF5FC6">
        <w:rPr>
          <w:sz w:val="21"/>
          <w:szCs w:val="21"/>
        </w:rPr>
        <w:t>Il titolo di studio e i requisiti prescritti per l'ammissione al concorso devono essere posseduti alla data di scadenza del presente bando.</w:t>
      </w:r>
    </w:p>
    <w:p w14:paraId="0738579E" w14:textId="77777777" w:rsidR="008E3A23" w:rsidRPr="00CF5FC6" w:rsidRDefault="008E3A23" w:rsidP="00A01AF6">
      <w:pPr>
        <w:pStyle w:val="Corpotesto"/>
        <w:rPr>
          <w:sz w:val="21"/>
          <w:szCs w:val="21"/>
        </w:rPr>
      </w:pPr>
    </w:p>
    <w:p w14:paraId="1785F402" w14:textId="77777777" w:rsidR="008E3A23" w:rsidRDefault="00F92FF5" w:rsidP="00A01AF6">
      <w:pPr>
        <w:pStyle w:val="Titolo1"/>
        <w:ind w:left="0" w:right="0"/>
        <w:rPr>
          <w:sz w:val="21"/>
          <w:szCs w:val="21"/>
        </w:rPr>
      </w:pPr>
      <w:r w:rsidRPr="00CF5FC6">
        <w:rPr>
          <w:sz w:val="21"/>
          <w:szCs w:val="21"/>
        </w:rPr>
        <w:t>TASSA DI CONCORSO</w:t>
      </w:r>
    </w:p>
    <w:p w14:paraId="08EEBFA1" w14:textId="77777777" w:rsidR="003F2339" w:rsidRPr="00CF5FC6" w:rsidRDefault="003F2339" w:rsidP="00A01AF6">
      <w:pPr>
        <w:pStyle w:val="Titolo1"/>
        <w:ind w:left="0" w:right="0"/>
        <w:rPr>
          <w:sz w:val="21"/>
          <w:szCs w:val="21"/>
        </w:rPr>
      </w:pPr>
    </w:p>
    <w:p w14:paraId="4A3A413B" w14:textId="77777777" w:rsidR="008E3A23" w:rsidRPr="00CF5FC6" w:rsidRDefault="00F92FF5" w:rsidP="00A01AF6">
      <w:pPr>
        <w:pStyle w:val="Corpotesto"/>
        <w:spacing w:before="1"/>
        <w:ind w:left="113"/>
        <w:jc w:val="both"/>
        <w:rPr>
          <w:sz w:val="21"/>
          <w:szCs w:val="21"/>
        </w:rPr>
      </w:pPr>
      <w:r w:rsidRPr="00CF5FC6">
        <w:rPr>
          <w:sz w:val="21"/>
          <w:szCs w:val="21"/>
        </w:rPr>
        <w:t>La partecipazione al concorso comporta il versamento di una tassa di euro 10,</w:t>
      </w:r>
      <w:r w:rsidR="00050AEE">
        <w:rPr>
          <w:sz w:val="21"/>
          <w:szCs w:val="21"/>
        </w:rPr>
        <w:t>33</w:t>
      </w:r>
      <w:r w:rsidRPr="00CF5FC6">
        <w:rPr>
          <w:sz w:val="21"/>
          <w:szCs w:val="21"/>
        </w:rPr>
        <w:t xml:space="preserve"> (dieci/</w:t>
      </w:r>
      <w:r w:rsidR="00050AEE">
        <w:rPr>
          <w:sz w:val="21"/>
          <w:szCs w:val="21"/>
        </w:rPr>
        <w:t>33</w:t>
      </w:r>
      <w:r w:rsidRPr="00CF5FC6">
        <w:rPr>
          <w:sz w:val="21"/>
          <w:szCs w:val="21"/>
        </w:rPr>
        <w:t xml:space="preserve"> euro) non rimborsabili, da versare presso la Tesoreria dell’Unione Montana </w:t>
      </w:r>
      <w:r w:rsidR="003B3CD0" w:rsidRPr="00CF5FC6">
        <w:rPr>
          <w:sz w:val="21"/>
          <w:szCs w:val="21"/>
        </w:rPr>
        <w:t>UBI BANCA Ag. di Cagli u</w:t>
      </w:r>
      <w:r w:rsidRPr="00CF5FC6">
        <w:rPr>
          <w:sz w:val="21"/>
          <w:szCs w:val="21"/>
        </w:rPr>
        <w:t xml:space="preserve">tilizzando l’IBAN </w:t>
      </w:r>
      <w:r w:rsidR="003F2339" w:rsidRPr="003632FB">
        <w:rPr>
          <w:sz w:val="22"/>
          <w:szCs w:val="22"/>
        </w:rPr>
        <w:t>IT13S031</w:t>
      </w:r>
      <w:r w:rsidR="003F2339">
        <w:rPr>
          <w:sz w:val="22"/>
          <w:szCs w:val="22"/>
        </w:rPr>
        <w:t>1</w:t>
      </w:r>
      <w:r w:rsidR="003F2339" w:rsidRPr="003632FB">
        <w:rPr>
          <w:sz w:val="22"/>
          <w:szCs w:val="22"/>
        </w:rPr>
        <w:t>168230000000011010</w:t>
      </w:r>
      <w:r w:rsidRPr="00CF5FC6">
        <w:rPr>
          <w:b/>
          <w:sz w:val="21"/>
          <w:szCs w:val="21"/>
        </w:rPr>
        <w:t xml:space="preserve"> </w:t>
      </w:r>
      <w:r w:rsidRPr="00CF5FC6">
        <w:rPr>
          <w:sz w:val="21"/>
          <w:szCs w:val="21"/>
        </w:rPr>
        <w:t xml:space="preserve">– causale: “Tassa di concorso Assistente Sociale ATS </w:t>
      </w:r>
      <w:r w:rsidR="003B3CD0" w:rsidRPr="00CF5FC6">
        <w:rPr>
          <w:sz w:val="21"/>
          <w:szCs w:val="21"/>
        </w:rPr>
        <w:t>3</w:t>
      </w:r>
      <w:r w:rsidRPr="00CF5FC6">
        <w:rPr>
          <w:sz w:val="21"/>
          <w:szCs w:val="21"/>
        </w:rPr>
        <w:t>”.</w:t>
      </w:r>
    </w:p>
    <w:p w14:paraId="37E541AF" w14:textId="77777777" w:rsidR="008E3A23" w:rsidRPr="00CF5FC6" w:rsidRDefault="008E3A23" w:rsidP="00A01AF6">
      <w:pPr>
        <w:pStyle w:val="Corpotesto"/>
        <w:rPr>
          <w:sz w:val="21"/>
          <w:szCs w:val="21"/>
        </w:rPr>
      </w:pPr>
    </w:p>
    <w:p w14:paraId="7115BAD3" w14:textId="77777777" w:rsidR="008E3A23" w:rsidRPr="00CF5FC6" w:rsidRDefault="00F92FF5" w:rsidP="00A01AF6">
      <w:pPr>
        <w:pStyle w:val="Titolo1"/>
        <w:spacing w:after="120"/>
        <w:ind w:left="0" w:right="0"/>
        <w:rPr>
          <w:sz w:val="21"/>
          <w:szCs w:val="21"/>
        </w:rPr>
      </w:pPr>
      <w:r w:rsidRPr="00CF5FC6">
        <w:rPr>
          <w:sz w:val="21"/>
          <w:szCs w:val="21"/>
        </w:rPr>
        <w:t>COMPILAZIONE DELLA DOMANDA</w:t>
      </w:r>
    </w:p>
    <w:p w14:paraId="69AD3233" w14:textId="77777777" w:rsidR="008E3A23" w:rsidRPr="00CF5FC6" w:rsidRDefault="00F92FF5" w:rsidP="00A01AF6">
      <w:pPr>
        <w:pStyle w:val="Corpotesto"/>
        <w:ind w:left="113"/>
        <w:jc w:val="both"/>
        <w:rPr>
          <w:b/>
          <w:bCs/>
          <w:sz w:val="21"/>
          <w:szCs w:val="21"/>
        </w:rPr>
      </w:pPr>
      <w:r w:rsidRPr="00CF5FC6">
        <w:rPr>
          <w:sz w:val="21"/>
          <w:szCs w:val="21"/>
        </w:rPr>
        <w:t xml:space="preserve">La domanda di ammissione al concorso deve essere compilata in carta semplice, redatta sull’allegato modulo, ed indirizzata a: </w:t>
      </w:r>
      <w:r w:rsidRPr="00CF5FC6">
        <w:rPr>
          <w:b/>
          <w:bCs/>
          <w:sz w:val="21"/>
          <w:szCs w:val="21"/>
        </w:rPr>
        <w:t>Unione Montana del</w:t>
      </w:r>
      <w:r w:rsidR="00A01AF6" w:rsidRPr="00CF5FC6">
        <w:rPr>
          <w:b/>
          <w:bCs/>
          <w:sz w:val="21"/>
          <w:szCs w:val="21"/>
        </w:rPr>
        <w:t xml:space="preserve"> Catria e Nerone - </w:t>
      </w:r>
      <w:r w:rsidRPr="00CF5FC6">
        <w:rPr>
          <w:b/>
          <w:bCs/>
          <w:sz w:val="21"/>
          <w:szCs w:val="21"/>
        </w:rPr>
        <w:t xml:space="preserve">via </w:t>
      </w:r>
      <w:r w:rsidR="00A01AF6" w:rsidRPr="00CF5FC6">
        <w:rPr>
          <w:b/>
          <w:bCs/>
          <w:sz w:val="21"/>
          <w:szCs w:val="21"/>
        </w:rPr>
        <w:t>G. Lapis n. 8</w:t>
      </w:r>
      <w:r w:rsidRPr="00CF5FC6">
        <w:rPr>
          <w:b/>
          <w:bCs/>
          <w:sz w:val="21"/>
          <w:szCs w:val="21"/>
        </w:rPr>
        <w:t xml:space="preserve"> – 6</w:t>
      </w:r>
      <w:r w:rsidR="00A01AF6" w:rsidRPr="00CF5FC6">
        <w:rPr>
          <w:b/>
          <w:bCs/>
          <w:sz w:val="21"/>
          <w:szCs w:val="21"/>
        </w:rPr>
        <w:t xml:space="preserve">1043 CAGLI </w:t>
      </w:r>
      <w:r w:rsidRPr="00CF5FC6">
        <w:rPr>
          <w:b/>
          <w:bCs/>
          <w:sz w:val="21"/>
          <w:szCs w:val="21"/>
        </w:rPr>
        <w:t>(</w:t>
      </w:r>
      <w:r w:rsidR="00A01AF6" w:rsidRPr="00CF5FC6">
        <w:rPr>
          <w:b/>
          <w:bCs/>
          <w:sz w:val="21"/>
          <w:szCs w:val="21"/>
        </w:rPr>
        <w:t>PU</w:t>
      </w:r>
      <w:r w:rsidRPr="00CF5FC6">
        <w:rPr>
          <w:b/>
          <w:bCs/>
          <w:sz w:val="21"/>
          <w:szCs w:val="21"/>
        </w:rPr>
        <w:t>).</w:t>
      </w:r>
    </w:p>
    <w:p w14:paraId="346BD0FB" w14:textId="77777777" w:rsidR="008E3A23" w:rsidRPr="00CF5FC6" w:rsidRDefault="008E3A23" w:rsidP="00A01AF6">
      <w:pPr>
        <w:pStyle w:val="Corpotesto"/>
        <w:rPr>
          <w:sz w:val="21"/>
          <w:szCs w:val="21"/>
        </w:rPr>
      </w:pPr>
    </w:p>
    <w:p w14:paraId="273CE9BA" w14:textId="77777777" w:rsidR="008E3A23" w:rsidRPr="00CF5FC6" w:rsidRDefault="00F92FF5" w:rsidP="00A01AF6">
      <w:pPr>
        <w:pStyle w:val="Corpotesto"/>
        <w:ind w:left="113"/>
        <w:jc w:val="both"/>
        <w:rPr>
          <w:sz w:val="21"/>
          <w:szCs w:val="21"/>
        </w:rPr>
      </w:pPr>
      <w:r w:rsidRPr="00CF5FC6">
        <w:rPr>
          <w:sz w:val="21"/>
          <w:szCs w:val="21"/>
        </w:rPr>
        <w:t>In tale domanda gli aspiranti debbono effettuare le seguenti dichiarazioni da rendersi ai sensi del D.P.R. 28.12.2000, n. 445:</w:t>
      </w:r>
    </w:p>
    <w:p w14:paraId="66DF556A" w14:textId="77777777" w:rsidR="008E3A23" w:rsidRPr="00CF5FC6" w:rsidRDefault="008E3A23" w:rsidP="00A01AF6">
      <w:pPr>
        <w:pStyle w:val="Corpotesto"/>
        <w:rPr>
          <w:sz w:val="21"/>
          <w:szCs w:val="21"/>
        </w:rPr>
      </w:pPr>
    </w:p>
    <w:p w14:paraId="20DCC356" w14:textId="77777777" w:rsidR="008E3A23" w:rsidRPr="00CF5FC6" w:rsidRDefault="00F92FF5" w:rsidP="003B3CD0">
      <w:pPr>
        <w:pStyle w:val="Paragrafoelenco"/>
        <w:numPr>
          <w:ilvl w:val="0"/>
          <w:numId w:val="4"/>
        </w:numPr>
        <w:tabs>
          <w:tab w:val="left" w:pos="821"/>
          <w:tab w:val="left" w:pos="822"/>
        </w:tabs>
        <w:spacing w:after="120"/>
        <w:ind w:hanging="709"/>
        <w:rPr>
          <w:sz w:val="21"/>
          <w:szCs w:val="21"/>
        </w:rPr>
      </w:pPr>
      <w:r w:rsidRPr="00CF5FC6">
        <w:rPr>
          <w:sz w:val="21"/>
          <w:szCs w:val="21"/>
        </w:rPr>
        <w:t>cognome, nome, luogo e data di nascita, residenza e codice</w:t>
      </w:r>
      <w:r w:rsidRPr="00CF5FC6">
        <w:rPr>
          <w:spacing w:val="-8"/>
          <w:sz w:val="21"/>
          <w:szCs w:val="21"/>
        </w:rPr>
        <w:t xml:space="preserve"> </w:t>
      </w:r>
      <w:r w:rsidRPr="00CF5FC6">
        <w:rPr>
          <w:sz w:val="21"/>
          <w:szCs w:val="21"/>
        </w:rPr>
        <w:t>fiscale;</w:t>
      </w:r>
    </w:p>
    <w:p w14:paraId="503E8F6F" w14:textId="77777777" w:rsidR="008E3A23" w:rsidRPr="00CF5FC6" w:rsidRDefault="00F92FF5" w:rsidP="003B3CD0">
      <w:pPr>
        <w:pStyle w:val="Paragrafoelenco"/>
        <w:numPr>
          <w:ilvl w:val="0"/>
          <w:numId w:val="4"/>
        </w:numPr>
        <w:tabs>
          <w:tab w:val="left" w:pos="818"/>
          <w:tab w:val="left" w:pos="819"/>
        </w:tabs>
        <w:spacing w:before="1" w:after="120"/>
        <w:ind w:left="818" w:hanging="706"/>
        <w:rPr>
          <w:sz w:val="21"/>
          <w:szCs w:val="21"/>
        </w:rPr>
      </w:pPr>
      <w:r w:rsidRPr="00CF5FC6">
        <w:rPr>
          <w:sz w:val="21"/>
          <w:szCs w:val="21"/>
        </w:rPr>
        <w:t>possesso del titolo di studio richiesto specificando quando e dove è stato conseguito e la votazione finale</w:t>
      </w:r>
      <w:r w:rsidRPr="00CF5FC6">
        <w:rPr>
          <w:spacing w:val="-4"/>
          <w:sz w:val="21"/>
          <w:szCs w:val="21"/>
        </w:rPr>
        <w:t xml:space="preserve"> </w:t>
      </w:r>
      <w:r w:rsidRPr="00CF5FC6">
        <w:rPr>
          <w:sz w:val="21"/>
          <w:szCs w:val="21"/>
        </w:rPr>
        <w:t>conseguita;</w:t>
      </w:r>
    </w:p>
    <w:p w14:paraId="0B118353" w14:textId="77777777" w:rsidR="008E3A23" w:rsidRPr="00CF5FC6" w:rsidRDefault="00F92FF5" w:rsidP="00A01AF6">
      <w:pPr>
        <w:pStyle w:val="Paragrafoelenco"/>
        <w:numPr>
          <w:ilvl w:val="0"/>
          <w:numId w:val="4"/>
        </w:numPr>
        <w:tabs>
          <w:tab w:val="left" w:pos="819"/>
        </w:tabs>
        <w:ind w:left="818" w:hanging="706"/>
        <w:jc w:val="both"/>
        <w:rPr>
          <w:sz w:val="21"/>
          <w:szCs w:val="21"/>
        </w:rPr>
      </w:pPr>
      <w:r w:rsidRPr="00CF5FC6">
        <w:rPr>
          <w:sz w:val="21"/>
          <w:szCs w:val="21"/>
        </w:rPr>
        <w:t>essere cittadini italiani o di uno Stato membro dell’Unione Europea. Ai sensi</w:t>
      </w:r>
      <w:r w:rsidRPr="00CF5FC6">
        <w:rPr>
          <w:spacing w:val="3"/>
          <w:sz w:val="21"/>
          <w:szCs w:val="21"/>
        </w:rPr>
        <w:t xml:space="preserve"> </w:t>
      </w:r>
      <w:r w:rsidRPr="00CF5FC6">
        <w:rPr>
          <w:sz w:val="21"/>
          <w:szCs w:val="21"/>
        </w:rPr>
        <w:t>dell’art.</w:t>
      </w:r>
    </w:p>
    <w:p w14:paraId="39E7AD24" w14:textId="77777777" w:rsidR="008E3A23" w:rsidRPr="00CF5FC6" w:rsidRDefault="00F92FF5" w:rsidP="00A01AF6">
      <w:pPr>
        <w:pStyle w:val="Corpotesto"/>
        <w:ind w:left="818"/>
        <w:jc w:val="both"/>
        <w:rPr>
          <w:sz w:val="21"/>
          <w:szCs w:val="21"/>
        </w:rPr>
      </w:pPr>
      <w:r w:rsidRPr="00CF5FC6">
        <w:rPr>
          <w:sz w:val="21"/>
          <w:szCs w:val="21"/>
        </w:rPr>
        <w:t>38 del D.lgs n. 165/2001, come modificato dall’art. 7 della legge n. 97/2013, possono accedere anche i familiari di cittadini degli Stati membri dell’Unione Europea, non aventi la cittadinanza di uno Stato membro, che siano titolari del diritto di soggiorno e del diritto di soggiorno permanente. Altresì, possono accedere i cittadini di Paesi terzi titolari del permesso di soggiorno CE per soggiornanti di lungo</w:t>
      </w:r>
      <w:r w:rsidRPr="00CF5FC6">
        <w:rPr>
          <w:spacing w:val="22"/>
          <w:sz w:val="21"/>
          <w:szCs w:val="21"/>
        </w:rPr>
        <w:t xml:space="preserve"> </w:t>
      </w:r>
      <w:r w:rsidRPr="00CF5FC6">
        <w:rPr>
          <w:sz w:val="21"/>
          <w:szCs w:val="21"/>
        </w:rPr>
        <w:t>periodo,</w:t>
      </w:r>
      <w:r w:rsidRPr="00CF5FC6">
        <w:rPr>
          <w:spacing w:val="22"/>
          <w:sz w:val="21"/>
          <w:szCs w:val="21"/>
        </w:rPr>
        <w:t xml:space="preserve"> </w:t>
      </w:r>
      <w:r w:rsidRPr="00CF5FC6">
        <w:rPr>
          <w:sz w:val="21"/>
          <w:szCs w:val="21"/>
        </w:rPr>
        <w:t>ovvero</w:t>
      </w:r>
      <w:r w:rsidRPr="00CF5FC6">
        <w:rPr>
          <w:spacing w:val="23"/>
          <w:sz w:val="21"/>
          <w:szCs w:val="21"/>
        </w:rPr>
        <w:t xml:space="preserve"> </w:t>
      </w:r>
      <w:r w:rsidRPr="00CF5FC6">
        <w:rPr>
          <w:sz w:val="21"/>
          <w:szCs w:val="21"/>
        </w:rPr>
        <w:t>dello</w:t>
      </w:r>
      <w:r w:rsidRPr="00CF5FC6">
        <w:rPr>
          <w:spacing w:val="23"/>
          <w:sz w:val="21"/>
          <w:szCs w:val="21"/>
        </w:rPr>
        <w:t xml:space="preserve"> </w:t>
      </w:r>
      <w:r w:rsidRPr="00CF5FC6">
        <w:rPr>
          <w:sz w:val="21"/>
          <w:szCs w:val="21"/>
        </w:rPr>
        <w:t>status</w:t>
      </w:r>
      <w:r w:rsidRPr="00CF5FC6">
        <w:rPr>
          <w:spacing w:val="22"/>
          <w:sz w:val="21"/>
          <w:szCs w:val="21"/>
        </w:rPr>
        <w:t xml:space="preserve"> </w:t>
      </w:r>
      <w:r w:rsidRPr="00CF5FC6">
        <w:rPr>
          <w:sz w:val="21"/>
          <w:szCs w:val="21"/>
        </w:rPr>
        <w:t>di</w:t>
      </w:r>
      <w:r w:rsidRPr="00CF5FC6">
        <w:rPr>
          <w:spacing w:val="26"/>
          <w:sz w:val="21"/>
          <w:szCs w:val="21"/>
        </w:rPr>
        <w:t xml:space="preserve"> </w:t>
      </w:r>
      <w:r w:rsidRPr="00CF5FC6">
        <w:rPr>
          <w:sz w:val="21"/>
          <w:szCs w:val="21"/>
        </w:rPr>
        <w:t>protezione</w:t>
      </w:r>
      <w:r w:rsidRPr="00CF5FC6">
        <w:rPr>
          <w:spacing w:val="22"/>
          <w:sz w:val="21"/>
          <w:szCs w:val="21"/>
        </w:rPr>
        <w:t xml:space="preserve"> </w:t>
      </w:r>
      <w:r w:rsidRPr="00CF5FC6">
        <w:rPr>
          <w:sz w:val="21"/>
          <w:szCs w:val="21"/>
        </w:rPr>
        <w:t>sussidiaria.</w:t>
      </w:r>
      <w:r w:rsidRPr="00CF5FC6">
        <w:rPr>
          <w:spacing w:val="21"/>
          <w:sz w:val="21"/>
          <w:szCs w:val="21"/>
        </w:rPr>
        <w:t xml:space="preserve"> </w:t>
      </w:r>
      <w:r w:rsidRPr="00CF5FC6">
        <w:rPr>
          <w:sz w:val="21"/>
          <w:szCs w:val="21"/>
        </w:rPr>
        <w:t>Ai</w:t>
      </w:r>
      <w:r w:rsidRPr="00CF5FC6">
        <w:rPr>
          <w:spacing w:val="21"/>
          <w:sz w:val="21"/>
          <w:szCs w:val="21"/>
        </w:rPr>
        <w:t xml:space="preserve"> </w:t>
      </w:r>
      <w:r w:rsidRPr="00CF5FC6">
        <w:rPr>
          <w:sz w:val="21"/>
          <w:szCs w:val="21"/>
        </w:rPr>
        <w:t>sensi</w:t>
      </w:r>
      <w:r w:rsidRPr="00CF5FC6">
        <w:rPr>
          <w:spacing w:val="21"/>
          <w:sz w:val="21"/>
          <w:szCs w:val="21"/>
        </w:rPr>
        <w:t xml:space="preserve"> </w:t>
      </w:r>
      <w:r w:rsidRPr="00CF5FC6">
        <w:rPr>
          <w:sz w:val="21"/>
          <w:szCs w:val="21"/>
        </w:rPr>
        <w:t>dell’art.</w:t>
      </w:r>
      <w:r w:rsidRPr="00CF5FC6">
        <w:rPr>
          <w:spacing w:val="21"/>
          <w:sz w:val="21"/>
          <w:szCs w:val="21"/>
        </w:rPr>
        <w:t xml:space="preserve"> </w:t>
      </w:r>
      <w:r w:rsidRPr="00CF5FC6">
        <w:rPr>
          <w:sz w:val="21"/>
          <w:szCs w:val="21"/>
        </w:rPr>
        <w:t>3</w:t>
      </w:r>
      <w:r w:rsidRPr="00CF5FC6">
        <w:rPr>
          <w:spacing w:val="22"/>
          <w:sz w:val="21"/>
          <w:szCs w:val="21"/>
        </w:rPr>
        <w:t xml:space="preserve"> </w:t>
      </w:r>
      <w:r w:rsidRPr="00CF5FC6">
        <w:rPr>
          <w:sz w:val="21"/>
          <w:szCs w:val="21"/>
        </w:rPr>
        <w:t>del</w:t>
      </w:r>
      <w:r w:rsidR="00A01AF6" w:rsidRPr="00CF5FC6">
        <w:rPr>
          <w:sz w:val="21"/>
          <w:szCs w:val="21"/>
        </w:rPr>
        <w:t xml:space="preserve"> </w:t>
      </w:r>
      <w:r w:rsidRPr="00CF5FC6">
        <w:rPr>
          <w:sz w:val="21"/>
          <w:szCs w:val="21"/>
        </w:rPr>
        <w:t>D.P.C.M. 7.02.1994, i cittadini degli Stati membri dell’Unione Europea devono possedere, ai fini dell’accesso ai posti della Pubblica Amministrazione, i seguenti requisiti:</w:t>
      </w:r>
    </w:p>
    <w:p w14:paraId="07EA1B71" w14:textId="77777777" w:rsidR="008E3A23" w:rsidRPr="00CF5FC6" w:rsidRDefault="00F92FF5" w:rsidP="00A01AF6">
      <w:pPr>
        <w:pStyle w:val="Paragrafoelenco"/>
        <w:numPr>
          <w:ilvl w:val="1"/>
          <w:numId w:val="4"/>
        </w:numPr>
        <w:tabs>
          <w:tab w:val="left" w:pos="1134"/>
        </w:tabs>
        <w:ind w:left="1134" w:hanging="316"/>
        <w:rPr>
          <w:sz w:val="21"/>
          <w:szCs w:val="21"/>
        </w:rPr>
      </w:pPr>
      <w:r w:rsidRPr="00CF5FC6">
        <w:rPr>
          <w:sz w:val="21"/>
          <w:szCs w:val="21"/>
        </w:rPr>
        <w:t>godere dei diritti civili e politici anche negli Stati di appartenenza e provenienza;</w:t>
      </w:r>
    </w:p>
    <w:p w14:paraId="3B2B7DF7" w14:textId="77777777" w:rsidR="008E3A23" w:rsidRPr="00CF5FC6" w:rsidRDefault="00F92FF5" w:rsidP="00A01AF6">
      <w:pPr>
        <w:pStyle w:val="Paragrafoelenco"/>
        <w:numPr>
          <w:ilvl w:val="1"/>
          <w:numId w:val="4"/>
        </w:numPr>
        <w:tabs>
          <w:tab w:val="left" w:pos="1134"/>
        </w:tabs>
        <w:ind w:left="1134" w:hanging="316"/>
        <w:rPr>
          <w:sz w:val="21"/>
          <w:szCs w:val="21"/>
        </w:rPr>
      </w:pPr>
      <w:r w:rsidRPr="00CF5FC6">
        <w:rPr>
          <w:sz w:val="21"/>
          <w:szCs w:val="21"/>
        </w:rPr>
        <w:t>essere in possesso, fatta eccezione della titolarità della cittadinanza italiana, di tutti gli altri requisiti previsti per i cittadini della</w:t>
      </w:r>
      <w:r w:rsidRPr="00CF5FC6">
        <w:rPr>
          <w:spacing w:val="-6"/>
          <w:sz w:val="21"/>
          <w:szCs w:val="21"/>
        </w:rPr>
        <w:t xml:space="preserve"> </w:t>
      </w:r>
      <w:r w:rsidRPr="00CF5FC6">
        <w:rPr>
          <w:sz w:val="21"/>
          <w:szCs w:val="21"/>
        </w:rPr>
        <w:t>Repubblica;</w:t>
      </w:r>
    </w:p>
    <w:p w14:paraId="0E8C4440" w14:textId="77777777" w:rsidR="008E3A23" w:rsidRPr="00CF5FC6" w:rsidRDefault="00F92FF5" w:rsidP="00A01AF6">
      <w:pPr>
        <w:pStyle w:val="Paragrafoelenco"/>
        <w:numPr>
          <w:ilvl w:val="1"/>
          <w:numId w:val="4"/>
        </w:numPr>
        <w:tabs>
          <w:tab w:val="left" w:pos="1134"/>
        </w:tabs>
        <w:ind w:left="1134" w:hanging="316"/>
        <w:rPr>
          <w:sz w:val="21"/>
          <w:szCs w:val="21"/>
        </w:rPr>
      </w:pPr>
      <w:r w:rsidRPr="00CF5FC6">
        <w:rPr>
          <w:sz w:val="21"/>
          <w:szCs w:val="21"/>
        </w:rPr>
        <w:t>avere adeguata conoscenza della lingua</w:t>
      </w:r>
      <w:r w:rsidRPr="00CF5FC6">
        <w:rPr>
          <w:spacing w:val="-3"/>
          <w:sz w:val="21"/>
          <w:szCs w:val="21"/>
        </w:rPr>
        <w:t xml:space="preserve"> </w:t>
      </w:r>
      <w:r w:rsidRPr="00CF5FC6">
        <w:rPr>
          <w:sz w:val="21"/>
          <w:szCs w:val="21"/>
        </w:rPr>
        <w:t>italiana;</w:t>
      </w:r>
    </w:p>
    <w:p w14:paraId="362304B9" w14:textId="77777777" w:rsidR="008E3A23" w:rsidRPr="00CF5FC6" w:rsidRDefault="00F92FF5" w:rsidP="00CF5FC6">
      <w:pPr>
        <w:pStyle w:val="Paragrafoelenco"/>
        <w:numPr>
          <w:ilvl w:val="0"/>
          <w:numId w:val="4"/>
        </w:numPr>
        <w:tabs>
          <w:tab w:val="left" w:pos="818"/>
          <w:tab w:val="left" w:pos="819"/>
        </w:tabs>
        <w:spacing w:before="92" w:after="120"/>
        <w:ind w:left="818" w:hanging="706"/>
        <w:jc w:val="both"/>
        <w:rPr>
          <w:sz w:val="21"/>
          <w:szCs w:val="21"/>
        </w:rPr>
      </w:pPr>
      <w:r w:rsidRPr="00CF5FC6">
        <w:rPr>
          <w:sz w:val="21"/>
          <w:szCs w:val="21"/>
        </w:rPr>
        <w:t>Comune ove sono iscritti nelle liste elettorali ovvero i motivi della non iscrizione o della cancellazione dalle liste</w:t>
      </w:r>
      <w:r w:rsidRPr="00CF5FC6">
        <w:rPr>
          <w:spacing w:val="-1"/>
          <w:sz w:val="21"/>
          <w:szCs w:val="21"/>
        </w:rPr>
        <w:t xml:space="preserve"> </w:t>
      </w:r>
      <w:r w:rsidRPr="00CF5FC6">
        <w:rPr>
          <w:sz w:val="21"/>
          <w:szCs w:val="21"/>
        </w:rPr>
        <w:t>elettorali;</w:t>
      </w:r>
    </w:p>
    <w:p w14:paraId="7878ECE5" w14:textId="77777777" w:rsidR="008E3A23" w:rsidRPr="00CF5FC6" w:rsidRDefault="00F92FF5" w:rsidP="00CF5FC6">
      <w:pPr>
        <w:pStyle w:val="Paragrafoelenco"/>
        <w:numPr>
          <w:ilvl w:val="0"/>
          <w:numId w:val="4"/>
        </w:numPr>
        <w:tabs>
          <w:tab w:val="left" w:pos="821"/>
          <w:tab w:val="left" w:pos="822"/>
        </w:tabs>
        <w:spacing w:after="120"/>
        <w:jc w:val="both"/>
        <w:rPr>
          <w:sz w:val="21"/>
          <w:szCs w:val="21"/>
        </w:rPr>
      </w:pPr>
      <w:r w:rsidRPr="00CF5FC6">
        <w:rPr>
          <w:sz w:val="21"/>
          <w:szCs w:val="21"/>
        </w:rPr>
        <w:t>di non aver riportato condanne penali e non essere stati sottoposti a misure che, secondo la normativa vigente, escludano la costituzione del rapporto d’impiego con la pubblica amministrazione (tale dichiarazione è da rendere anche in assenza assoluta di condanne e procedimenti penali in</w:t>
      </w:r>
      <w:r w:rsidRPr="00CF5FC6">
        <w:rPr>
          <w:spacing w:val="-7"/>
          <w:sz w:val="21"/>
          <w:szCs w:val="21"/>
        </w:rPr>
        <w:t xml:space="preserve"> </w:t>
      </w:r>
      <w:r w:rsidRPr="00CF5FC6">
        <w:rPr>
          <w:sz w:val="21"/>
          <w:szCs w:val="21"/>
        </w:rPr>
        <w:t>corso);</w:t>
      </w:r>
    </w:p>
    <w:p w14:paraId="5224F62A" w14:textId="77777777" w:rsidR="008E3A23" w:rsidRPr="00CF5FC6" w:rsidRDefault="00F92FF5" w:rsidP="00CF5FC6">
      <w:pPr>
        <w:pStyle w:val="Paragrafoelenco"/>
        <w:numPr>
          <w:ilvl w:val="0"/>
          <w:numId w:val="4"/>
        </w:numPr>
        <w:tabs>
          <w:tab w:val="left" w:pos="821"/>
          <w:tab w:val="left" w:pos="822"/>
        </w:tabs>
        <w:spacing w:after="120"/>
        <w:jc w:val="both"/>
        <w:rPr>
          <w:sz w:val="21"/>
          <w:szCs w:val="21"/>
        </w:rPr>
      </w:pPr>
      <w:r w:rsidRPr="00CF5FC6">
        <w:rPr>
          <w:sz w:val="21"/>
          <w:szCs w:val="21"/>
        </w:rPr>
        <w:t>possesso dell’idoneità psico-fisica all’impiego e alle mansioni proprie del profilo professionale del posto messo a</w:t>
      </w:r>
      <w:r w:rsidRPr="00CF5FC6">
        <w:rPr>
          <w:spacing w:val="-5"/>
          <w:sz w:val="21"/>
          <w:szCs w:val="21"/>
        </w:rPr>
        <w:t xml:space="preserve"> </w:t>
      </w:r>
      <w:r w:rsidRPr="00CF5FC6">
        <w:rPr>
          <w:sz w:val="21"/>
          <w:szCs w:val="21"/>
        </w:rPr>
        <w:t>concorso;</w:t>
      </w:r>
    </w:p>
    <w:p w14:paraId="6F049587" w14:textId="77777777" w:rsidR="008E3A23" w:rsidRPr="00CF5FC6" w:rsidRDefault="00F92FF5" w:rsidP="00CF5FC6">
      <w:pPr>
        <w:pStyle w:val="Paragrafoelenco"/>
        <w:numPr>
          <w:ilvl w:val="0"/>
          <w:numId w:val="4"/>
        </w:numPr>
        <w:tabs>
          <w:tab w:val="left" w:pos="818"/>
          <w:tab w:val="left" w:pos="819"/>
        </w:tabs>
        <w:spacing w:after="120"/>
        <w:ind w:left="818" w:hanging="706"/>
        <w:jc w:val="both"/>
        <w:rPr>
          <w:sz w:val="21"/>
          <w:szCs w:val="21"/>
        </w:rPr>
      </w:pPr>
      <w:r w:rsidRPr="00CF5FC6">
        <w:rPr>
          <w:sz w:val="21"/>
          <w:szCs w:val="21"/>
        </w:rPr>
        <w:t>possesso di eventuali titoli che danno diritto alla preferenza a parità di merito ai sensi dall’art. 5, comma 4 e comma 5, lettere a) e b), del DPR</w:t>
      </w:r>
      <w:r w:rsidRPr="00CF5FC6">
        <w:rPr>
          <w:spacing w:val="-17"/>
          <w:sz w:val="21"/>
          <w:szCs w:val="21"/>
        </w:rPr>
        <w:t xml:space="preserve"> </w:t>
      </w:r>
      <w:r w:rsidRPr="00CF5FC6">
        <w:rPr>
          <w:sz w:val="21"/>
          <w:szCs w:val="21"/>
        </w:rPr>
        <w:t>487/94;</w:t>
      </w:r>
    </w:p>
    <w:p w14:paraId="1DE947F1" w14:textId="77777777" w:rsidR="008E3A23" w:rsidRPr="00CF5FC6" w:rsidRDefault="00F92FF5" w:rsidP="00CF5FC6">
      <w:pPr>
        <w:pStyle w:val="Paragrafoelenco"/>
        <w:numPr>
          <w:ilvl w:val="0"/>
          <w:numId w:val="4"/>
        </w:numPr>
        <w:tabs>
          <w:tab w:val="left" w:pos="821"/>
          <w:tab w:val="left" w:pos="822"/>
        </w:tabs>
        <w:spacing w:after="120"/>
        <w:ind w:hanging="709"/>
        <w:jc w:val="both"/>
        <w:rPr>
          <w:sz w:val="21"/>
          <w:szCs w:val="21"/>
        </w:rPr>
      </w:pPr>
      <w:r w:rsidRPr="00CF5FC6">
        <w:rPr>
          <w:sz w:val="21"/>
          <w:szCs w:val="21"/>
        </w:rPr>
        <w:t>di essere in regola con le norme relative agli obblighi di leva</w:t>
      </w:r>
      <w:r w:rsidRPr="00CF5FC6">
        <w:rPr>
          <w:spacing w:val="-11"/>
          <w:sz w:val="21"/>
          <w:szCs w:val="21"/>
        </w:rPr>
        <w:t xml:space="preserve"> </w:t>
      </w:r>
      <w:r w:rsidRPr="00CF5FC6">
        <w:rPr>
          <w:sz w:val="21"/>
          <w:szCs w:val="21"/>
        </w:rPr>
        <w:t>militare;</w:t>
      </w:r>
    </w:p>
    <w:p w14:paraId="1979B19C" w14:textId="77777777" w:rsidR="008E3A23" w:rsidRPr="00CF5FC6" w:rsidRDefault="00F92FF5" w:rsidP="00CF5FC6">
      <w:pPr>
        <w:pStyle w:val="Paragrafoelenco"/>
        <w:numPr>
          <w:ilvl w:val="0"/>
          <w:numId w:val="4"/>
        </w:numPr>
        <w:tabs>
          <w:tab w:val="left" w:pos="821"/>
          <w:tab w:val="left" w:pos="822"/>
        </w:tabs>
        <w:spacing w:after="120"/>
        <w:ind w:hanging="709"/>
        <w:jc w:val="both"/>
        <w:rPr>
          <w:sz w:val="21"/>
          <w:szCs w:val="21"/>
        </w:rPr>
      </w:pPr>
      <w:r w:rsidRPr="00CF5FC6">
        <w:rPr>
          <w:sz w:val="21"/>
          <w:szCs w:val="21"/>
        </w:rPr>
        <w:t>iscrizione all’Albo professionale degli assistenti</w:t>
      </w:r>
      <w:r w:rsidRPr="00CF5FC6">
        <w:rPr>
          <w:spacing w:val="-6"/>
          <w:sz w:val="21"/>
          <w:szCs w:val="21"/>
        </w:rPr>
        <w:t xml:space="preserve"> </w:t>
      </w:r>
      <w:r w:rsidRPr="00CF5FC6">
        <w:rPr>
          <w:sz w:val="21"/>
          <w:szCs w:val="21"/>
        </w:rPr>
        <w:t>sociali;</w:t>
      </w:r>
    </w:p>
    <w:p w14:paraId="6C9F64F7" w14:textId="77777777" w:rsidR="008E3A23" w:rsidRPr="00CF5FC6" w:rsidRDefault="00F92FF5" w:rsidP="00CF5FC6">
      <w:pPr>
        <w:pStyle w:val="Paragrafoelenco"/>
        <w:numPr>
          <w:ilvl w:val="0"/>
          <w:numId w:val="3"/>
        </w:numPr>
        <w:tabs>
          <w:tab w:val="left" w:pos="821"/>
          <w:tab w:val="left" w:pos="822"/>
        </w:tabs>
        <w:spacing w:after="120"/>
        <w:jc w:val="both"/>
        <w:rPr>
          <w:sz w:val="21"/>
          <w:szCs w:val="21"/>
        </w:rPr>
      </w:pPr>
      <w:r w:rsidRPr="00CF5FC6">
        <w:rPr>
          <w:sz w:val="21"/>
          <w:szCs w:val="21"/>
        </w:rPr>
        <w:t>conoscenza dell’uso delle apparecchiature e applicazioni informatiche più diffuse: Word, Excel, Internet, Posta</w:t>
      </w:r>
      <w:r w:rsidRPr="00CF5FC6">
        <w:rPr>
          <w:spacing w:val="-7"/>
          <w:sz w:val="21"/>
          <w:szCs w:val="21"/>
        </w:rPr>
        <w:t xml:space="preserve"> </w:t>
      </w:r>
      <w:r w:rsidRPr="00CF5FC6">
        <w:rPr>
          <w:sz w:val="21"/>
          <w:szCs w:val="21"/>
        </w:rPr>
        <w:t>Elettronica;</w:t>
      </w:r>
    </w:p>
    <w:p w14:paraId="39F159E2" w14:textId="77777777" w:rsidR="008E3A23" w:rsidRPr="00CF5FC6" w:rsidRDefault="00F92FF5" w:rsidP="00CF5FC6">
      <w:pPr>
        <w:pStyle w:val="Paragrafoelenco"/>
        <w:numPr>
          <w:ilvl w:val="0"/>
          <w:numId w:val="3"/>
        </w:numPr>
        <w:tabs>
          <w:tab w:val="left" w:pos="821"/>
          <w:tab w:val="left" w:pos="822"/>
        </w:tabs>
        <w:spacing w:after="120"/>
        <w:ind w:hanging="709"/>
        <w:jc w:val="both"/>
        <w:rPr>
          <w:sz w:val="21"/>
          <w:szCs w:val="21"/>
        </w:rPr>
      </w:pPr>
      <w:r w:rsidRPr="00CF5FC6">
        <w:rPr>
          <w:sz w:val="21"/>
          <w:szCs w:val="21"/>
        </w:rPr>
        <w:t>conoscenza di una lingua straniera a scelta fra: inglese,</w:t>
      </w:r>
      <w:r w:rsidRPr="00CF5FC6">
        <w:rPr>
          <w:spacing w:val="-11"/>
          <w:sz w:val="21"/>
          <w:szCs w:val="21"/>
        </w:rPr>
        <w:t xml:space="preserve"> </w:t>
      </w:r>
      <w:r w:rsidRPr="00CF5FC6">
        <w:rPr>
          <w:sz w:val="21"/>
          <w:szCs w:val="21"/>
        </w:rPr>
        <w:t>francese;</w:t>
      </w:r>
    </w:p>
    <w:p w14:paraId="7B11FA35" w14:textId="77777777" w:rsidR="008E3A23" w:rsidRPr="00CF5FC6" w:rsidRDefault="00F92FF5" w:rsidP="00CF5FC6">
      <w:pPr>
        <w:pStyle w:val="Paragrafoelenco"/>
        <w:numPr>
          <w:ilvl w:val="0"/>
          <w:numId w:val="3"/>
        </w:numPr>
        <w:tabs>
          <w:tab w:val="left" w:pos="821"/>
          <w:tab w:val="left" w:pos="822"/>
        </w:tabs>
        <w:spacing w:after="120"/>
        <w:jc w:val="both"/>
        <w:rPr>
          <w:sz w:val="21"/>
          <w:szCs w:val="21"/>
        </w:rPr>
      </w:pPr>
      <w:r w:rsidRPr="00CF5FC6">
        <w:rPr>
          <w:sz w:val="21"/>
          <w:szCs w:val="21"/>
        </w:rPr>
        <w:t>titoli che danno diritto a preferenza a parità di punteggio ai sensi della</w:t>
      </w:r>
      <w:r w:rsidRPr="00CF5FC6">
        <w:rPr>
          <w:spacing w:val="-35"/>
          <w:sz w:val="21"/>
          <w:szCs w:val="21"/>
        </w:rPr>
        <w:t xml:space="preserve"> </w:t>
      </w:r>
      <w:r w:rsidRPr="00CF5FC6">
        <w:rPr>
          <w:sz w:val="21"/>
          <w:szCs w:val="21"/>
        </w:rPr>
        <w:t>vigente normativa;</w:t>
      </w:r>
    </w:p>
    <w:p w14:paraId="7BB8AB8D" w14:textId="77777777" w:rsidR="008E3A23" w:rsidRPr="00CF5FC6" w:rsidRDefault="00F92FF5" w:rsidP="00CF5FC6">
      <w:pPr>
        <w:pStyle w:val="Paragrafoelenco"/>
        <w:numPr>
          <w:ilvl w:val="0"/>
          <w:numId w:val="3"/>
        </w:numPr>
        <w:tabs>
          <w:tab w:val="left" w:pos="821"/>
          <w:tab w:val="left" w:pos="822"/>
        </w:tabs>
        <w:spacing w:before="1" w:after="120"/>
        <w:ind w:hanging="709"/>
        <w:jc w:val="both"/>
        <w:rPr>
          <w:sz w:val="21"/>
          <w:szCs w:val="21"/>
        </w:rPr>
      </w:pPr>
      <w:r w:rsidRPr="00CF5FC6">
        <w:rPr>
          <w:sz w:val="21"/>
          <w:szCs w:val="21"/>
        </w:rPr>
        <w:t>di essere in possesso della Patente</w:t>
      </w:r>
      <w:r w:rsidRPr="00CF5FC6">
        <w:rPr>
          <w:spacing w:val="-6"/>
          <w:sz w:val="21"/>
          <w:szCs w:val="21"/>
        </w:rPr>
        <w:t xml:space="preserve"> </w:t>
      </w:r>
      <w:r w:rsidRPr="00CF5FC6">
        <w:rPr>
          <w:sz w:val="21"/>
          <w:szCs w:val="21"/>
        </w:rPr>
        <w:t>B;</w:t>
      </w:r>
    </w:p>
    <w:p w14:paraId="769A3A6D" w14:textId="77777777" w:rsidR="008E3A23" w:rsidRPr="00CF5FC6" w:rsidRDefault="00F92FF5" w:rsidP="00CF5FC6">
      <w:pPr>
        <w:pStyle w:val="Paragrafoelenco"/>
        <w:numPr>
          <w:ilvl w:val="0"/>
          <w:numId w:val="3"/>
        </w:numPr>
        <w:tabs>
          <w:tab w:val="left" w:pos="821"/>
          <w:tab w:val="left" w:pos="822"/>
        </w:tabs>
        <w:spacing w:after="120"/>
        <w:jc w:val="both"/>
        <w:rPr>
          <w:sz w:val="21"/>
          <w:szCs w:val="21"/>
        </w:rPr>
      </w:pPr>
      <w:r w:rsidRPr="00CF5FC6">
        <w:rPr>
          <w:sz w:val="21"/>
          <w:szCs w:val="21"/>
        </w:rPr>
        <w:t>di essere in possesso dell’idoneità fisica all’impiego per il posto al quale si riferisce il presente</w:t>
      </w:r>
      <w:r w:rsidRPr="00CF5FC6">
        <w:rPr>
          <w:spacing w:val="-1"/>
          <w:sz w:val="21"/>
          <w:szCs w:val="21"/>
        </w:rPr>
        <w:t xml:space="preserve"> </w:t>
      </w:r>
      <w:r w:rsidRPr="00CF5FC6">
        <w:rPr>
          <w:sz w:val="21"/>
          <w:szCs w:val="21"/>
        </w:rPr>
        <w:t>bando</w:t>
      </w:r>
    </w:p>
    <w:p w14:paraId="15C071B2" w14:textId="77777777" w:rsidR="008E3A23" w:rsidRDefault="00F92FF5" w:rsidP="00A01AF6">
      <w:pPr>
        <w:pStyle w:val="Corpotesto"/>
        <w:ind w:left="113"/>
        <w:jc w:val="both"/>
        <w:rPr>
          <w:sz w:val="21"/>
          <w:szCs w:val="21"/>
        </w:rPr>
      </w:pPr>
      <w:r w:rsidRPr="00CF5FC6">
        <w:rPr>
          <w:sz w:val="21"/>
          <w:szCs w:val="21"/>
        </w:rPr>
        <w:t>Il candidato deve dichiarare il domicilio o recapito cui indirizzare le comunicazioni ed eventuale numero telefonico.</w:t>
      </w:r>
      <w:r w:rsidR="00B34CE3">
        <w:rPr>
          <w:sz w:val="21"/>
          <w:szCs w:val="21"/>
        </w:rPr>
        <w:t xml:space="preserve"> </w:t>
      </w:r>
    </w:p>
    <w:p w14:paraId="12D66427" w14:textId="77777777" w:rsidR="00B34CE3" w:rsidRDefault="00B34CE3" w:rsidP="00A01AF6">
      <w:pPr>
        <w:pStyle w:val="Corpotesto"/>
        <w:ind w:left="113"/>
        <w:jc w:val="both"/>
        <w:rPr>
          <w:sz w:val="21"/>
          <w:szCs w:val="21"/>
        </w:rPr>
      </w:pPr>
    </w:p>
    <w:p w14:paraId="45CCDF45" w14:textId="77777777" w:rsidR="00B34CE3" w:rsidRPr="00CF5FC6" w:rsidRDefault="00B34CE3" w:rsidP="00A01AF6">
      <w:pPr>
        <w:pStyle w:val="Corpotesto"/>
        <w:ind w:left="113"/>
        <w:jc w:val="both"/>
        <w:rPr>
          <w:sz w:val="21"/>
          <w:szCs w:val="21"/>
        </w:rPr>
      </w:pPr>
      <w:r>
        <w:rPr>
          <w:sz w:val="21"/>
          <w:szCs w:val="21"/>
        </w:rPr>
        <w:t>Deve dichiarare inoltre il possesso dei requisiti per la riserva di cui alla Legge 68/1999.</w:t>
      </w:r>
    </w:p>
    <w:p w14:paraId="5F9E2F42" w14:textId="77777777" w:rsidR="008E3A23" w:rsidRPr="00CF5FC6" w:rsidRDefault="008E3A23" w:rsidP="00A01AF6">
      <w:pPr>
        <w:pStyle w:val="Corpotesto"/>
        <w:spacing w:before="9"/>
        <w:rPr>
          <w:sz w:val="21"/>
          <w:szCs w:val="21"/>
        </w:rPr>
      </w:pPr>
    </w:p>
    <w:p w14:paraId="5287E4F8" w14:textId="77777777" w:rsidR="008E3A23" w:rsidRPr="00CF5FC6" w:rsidRDefault="00F92FF5" w:rsidP="00A01AF6">
      <w:pPr>
        <w:pStyle w:val="Corpotesto"/>
        <w:ind w:left="113"/>
        <w:jc w:val="both"/>
        <w:rPr>
          <w:sz w:val="21"/>
          <w:szCs w:val="21"/>
        </w:rPr>
      </w:pPr>
      <w:r w:rsidRPr="00CF5FC6">
        <w:rPr>
          <w:i/>
          <w:sz w:val="21"/>
          <w:szCs w:val="21"/>
        </w:rPr>
        <w:t xml:space="preserve">Per i candidati portatori di handicap </w:t>
      </w:r>
      <w:r w:rsidRPr="00CF5FC6">
        <w:rPr>
          <w:sz w:val="21"/>
          <w:szCs w:val="21"/>
        </w:rPr>
        <w:t>che, in quanto portatore di handicap, ha necessità per l’espletamento delle prove di specifici ausili tecnici e di tempi aggiuntivi, il candidato portatore di handicap deve presentare all’atto della domanda un’idonea certificazione medica da cui risultino tali necessità, a norma di quanto previsto dall’art. 20 della legge 5.2.1992, n.104.</w:t>
      </w:r>
    </w:p>
    <w:p w14:paraId="4267F0CF" w14:textId="77777777" w:rsidR="008E3A23" w:rsidRPr="00CF5FC6" w:rsidRDefault="00F92FF5" w:rsidP="00A01AF6">
      <w:pPr>
        <w:pStyle w:val="Corpotesto"/>
        <w:spacing w:before="1"/>
        <w:ind w:left="113"/>
        <w:rPr>
          <w:sz w:val="21"/>
          <w:szCs w:val="21"/>
        </w:rPr>
      </w:pPr>
      <w:r w:rsidRPr="00CF5FC6">
        <w:rPr>
          <w:sz w:val="21"/>
          <w:szCs w:val="21"/>
        </w:rPr>
        <w:t>La firma in calce alla domanda non richiede l'autenticazione ai sensi dell'art. 39 del</w:t>
      </w:r>
      <w:r w:rsidRPr="00CF5FC6">
        <w:rPr>
          <w:spacing w:val="51"/>
          <w:sz w:val="21"/>
          <w:szCs w:val="21"/>
        </w:rPr>
        <w:t xml:space="preserve"> </w:t>
      </w:r>
      <w:r w:rsidRPr="00CF5FC6">
        <w:rPr>
          <w:sz w:val="21"/>
          <w:szCs w:val="21"/>
        </w:rPr>
        <w:t>D.P.R.</w:t>
      </w:r>
    </w:p>
    <w:p w14:paraId="288E1290" w14:textId="77777777" w:rsidR="008E3A23" w:rsidRPr="00CF5FC6" w:rsidRDefault="00F92FF5" w:rsidP="00A01AF6">
      <w:pPr>
        <w:pStyle w:val="Corpotesto"/>
        <w:ind w:left="113"/>
        <w:jc w:val="both"/>
        <w:rPr>
          <w:sz w:val="21"/>
          <w:szCs w:val="21"/>
        </w:rPr>
      </w:pPr>
      <w:r w:rsidRPr="00CF5FC6">
        <w:rPr>
          <w:sz w:val="21"/>
          <w:szCs w:val="21"/>
        </w:rPr>
        <w:t>n. 445/2000. La mancata apposizione della sottoscrizione sulla domanda non è sanabile e comporta l'esclusione dalla selezione.</w:t>
      </w:r>
    </w:p>
    <w:p w14:paraId="6D6ADE39" w14:textId="77777777" w:rsidR="008E3A23" w:rsidRPr="00CF5FC6" w:rsidRDefault="00F92FF5" w:rsidP="00CF5FC6">
      <w:pPr>
        <w:pStyle w:val="Corpotesto"/>
        <w:ind w:left="113"/>
        <w:jc w:val="both"/>
        <w:rPr>
          <w:sz w:val="21"/>
          <w:szCs w:val="21"/>
        </w:rPr>
      </w:pPr>
      <w:r w:rsidRPr="00CF5FC6">
        <w:rPr>
          <w:sz w:val="21"/>
          <w:szCs w:val="21"/>
        </w:rPr>
        <w:t>L'Amministrazione si riserva la facoltà di procedere ad idonei controlli, anche a campione, sulla veridicità delle dichiarazioni contenute nella domanda. Qualora dal controllo emerga la non veridicità del contenuto delle dichiarazioni, il candidato, oltre a rispondere ai sensi</w:t>
      </w:r>
      <w:r w:rsidR="00CF5FC6" w:rsidRPr="00CF5FC6">
        <w:rPr>
          <w:sz w:val="21"/>
          <w:szCs w:val="21"/>
        </w:rPr>
        <w:t xml:space="preserve"> </w:t>
      </w:r>
      <w:r w:rsidRPr="00CF5FC6">
        <w:rPr>
          <w:sz w:val="21"/>
          <w:szCs w:val="21"/>
        </w:rPr>
        <w:t>dell'art. 76 del D.P.R. n. 445/2000, decadrà dai benefici eventualmente conseguenti al provvedimento emanato sulla base della dichiarazione non veritiera, ai sensi dell'art. 75 del citato</w:t>
      </w:r>
      <w:r w:rsidRPr="00CF5FC6">
        <w:rPr>
          <w:spacing w:val="-1"/>
          <w:sz w:val="21"/>
          <w:szCs w:val="21"/>
        </w:rPr>
        <w:t xml:space="preserve"> </w:t>
      </w:r>
      <w:r w:rsidRPr="00CF5FC6">
        <w:rPr>
          <w:sz w:val="21"/>
          <w:szCs w:val="21"/>
        </w:rPr>
        <w:t>D.P.R.</w:t>
      </w:r>
    </w:p>
    <w:p w14:paraId="37DC2E96" w14:textId="77777777" w:rsidR="008E3A23" w:rsidRPr="00CF5FC6" w:rsidRDefault="008E3A23" w:rsidP="00A01AF6">
      <w:pPr>
        <w:pStyle w:val="Corpotesto"/>
        <w:rPr>
          <w:sz w:val="21"/>
          <w:szCs w:val="21"/>
        </w:rPr>
      </w:pPr>
    </w:p>
    <w:p w14:paraId="14F41054" w14:textId="77777777" w:rsidR="008E3A23" w:rsidRDefault="00F92FF5" w:rsidP="003B3CD0">
      <w:pPr>
        <w:pStyle w:val="Titolo1"/>
        <w:ind w:left="0" w:right="0"/>
        <w:rPr>
          <w:sz w:val="21"/>
          <w:szCs w:val="21"/>
        </w:rPr>
      </w:pPr>
      <w:r w:rsidRPr="00CF5FC6">
        <w:rPr>
          <w:sz w:val="21"/>
          <w:szCs w:val="21"/>
        </w:rPr>
        <w:t>DOCUMENTAZIONE A CORREDO DELLA DOMANDA</w:t>
      </w:r>
    </w:p>
    <w:p w14:paraId="72232634" w14:textId="77777777" w:rsidR="00050AEE" w:rsidRPr="00CF5FC6" w:rsidRDefault="00050AEE" w:rsidP="003B3CD0">
      <w:pPr>
        <w:pStyle w:val="Titolo1"/>
        <w:ind w:left="0" w:right="0"/>
        <w:rPr>
          <w:sz w:val="21"/>
          <w:szCs w:val="21"/>
        </w:rPr>
      </w:pPr>
    </w:p>
    <w:p w14:paraId="497D81DD" w14:textId="77777777" w:rsidR="008E3A23" w:rsidRPr="00CF5FC6" w:rsidRDefault="00F92FF5" w:rsidP="00A01AF6">
      <w:pPr>
        <w:pStyle w:val="Corpotesto"/>
        <w:ind w:left="113"/>
        <w:jc w:val="both"/>
        <w:rPr>
          <w:sz w:val="21"/>
          <w:szCs w:val="21"/>
        </w:rPr>
      </w:pPr>
      <w:r w:rsidRPr="00CF5FC6">
        <w:rPr>
          <w:sz w:val="21"/>
          <w:szCs w:val="21"/>
        </w:rPr>
        <w:t>Alla domanda vanno allegati:</w:t>
      </w:r>
    </w:p>
    <w:p w14:paraId="6EEBE78E" w14:textId="77777777" w:rsidR="008E3A23" w:rsidRPr="00CF5FC6" w:rsidRDefault="008E3A23" w:rsidP="00A01AF6">
      <w:pPr>
        <w:pStyle w:val="Corpotesto"/>
        <w:rPr>
          <w:sz w:val="21"/>
          <w:szCs w:val="21"/>
        </w:rPr>
      </w:pPr>
    </w:p>
    <w:p w14:paraId="6B1F1E7B" w14:textId="77777777" w:rsidR="008E3A23" w:rsidRPr="00CF5FC6" w:rsidRDefault="00F92FF5" w:rsidP="00A01AF6">
      <w:pPr>
        <w:pStyle w:val="Paragrafoelenco"/>
        <w:numPr>
          <w:ilvl w:val="0"/>
          <w:numId w:val="8"/>
        </w:numPr>
        <w:tabs>
          <w:tab w:val="left" w:pos="382"/>
        </w:tabs>
        <w:rPr>
          <w:sz w:val="21"/>
          <w:szCs w:val="21"/>
        </w:rPr>
      </w:pPr>
      <w:r w:rsidRPr="00CF5FC6">
        <w:rPr>
          <w:sz w:val="21"/>
          <w:szCs w:val="21"/>
        </w:rPr>
        <w:t>ricevuta del versamento comprovante l'avvenuto pagamento della tassa di</w:t>
      </w:r>
      <w:r w:rsidRPr="00CF5FC6">
        <w:rPr>
          <w:spacing w:val="-11"/>
          <w:sz w:val="21"/>
          <w:szCs w:val="21"/>
        </w:rPr>
        <w:t xml:space="preserve"> </w:t>
      </w:r>
      <w:r w:rsidRPr="00CF5FC6">
        <w:rPr>
          <w:sz w:val="21"/>
          <w:szCs w:val="21"/>
        </w:rPr>
        <w:t>concorso;</w:t>
      </w:r>
    </w:p>
    <w:p w14:paraId="23E1441B" w14:textId="77777777" w:rsidR="008E3A23" w:rsidRPr="00CF5FC6" w:rsidRDefault="008E3A23" w:rsidP="00A01AF6">
      <w:pPr>
        <w:pStyle w:val="Corpotesto"/>
        <w:rPr>
          <w:sz w:val="21"/>
          <w:szCs w:val="21"/>
        </w:rPr>
      </w:pPr>
    </w:p>
    <w:p w14:paraId="13FE772F" w14:textId="77777777" w:rsidR="008E3A23" w:rsidRPr="00CF5FC6" w:rsidRDefault="00F92FF5" w:rsidP="00A01AF6">
      <w:pPr>
        <w:pStyle w:val="Paragrafoelenco"/>
        <w:numPr>
          <w:ilvl w:val="0"/>
          <w:numId w:val="8"/>
        </w:numPr>
        <w:tabs>
          <w:tab w:val="left" w:pos="382"/>
        </w:tabs>
        <w:jc w:val="both"/>
        <w:rPr>
          <w:sz w:val="21"/>
          <w:szCs w:val="21"/>
        </w:rPr>
      </w:pPr>
      <w:r w:rsidRPr="00CF5FC6">
        <w:rPr>
          <w:sz w:val="21"/>
          <w:szCs w:val="21"/>
        </w:rPr>
        <w:t>curriculum vitae compilato secondo il formato Europ</w:t>
      </w:r>
      <w:r w:rsidR="001E0F71">
        <w:rPr>
          <w:sz w:val="21"/>
          <w:szCs w:val="21"/>
        </w:rPr>
        <w:t>eo con eventuali co</w:t>
      </w:r>
      <w:r w:rsidRPr="00CF5FC6">
        <w:rPr>
          <w:sz w:val="21"/>
          <w:szCs w:val="21"/>
        </w:rPr>
        <w:t>mpetenze:</w:t>
      </w:r>
    </w:p>
    <w:p w14:paraId="242F0278" w14:textId="77777777" w:rsidR="008E3A23" w:rsidRPr="00CF5FC6" w:rsidRDefault="00F92FF5" w:rsidP="00A01AF6">
      <w:pPr>
        <w:pStyle w:val="Paragrafoelenco"/>
        <w:numPr>
          <w:ilvl w:val="0"/>
          <w:numId w:val="1"/>
        </w:numPr>
        <w:tabs>
          <w:tab w:val="left" w:pos="1134"/>
        </w:tabs>
        <w:spacing w:before="1"/>
        <w:ind w:left="1134" w:hanging="284"/>
        <w:rPr>
          <w:sz w:val="21"/>
          <w:szCs w:val="21"/>
        </w:rPr>
      </w:pPr>
      <w:r w:rsidRPr="00CF5FC6">
        <w:rPr>
          <w:sz w:val="21"/>
          <w:szCs w:val="21"/>
        </w:rPr>
        <w:t>nel sistema dei servizi</w:t>
      </w:r>
      <w:r w:rsidRPr="00CF5FC6">
        <w:rPr>
          <w:spacing w:val="-4"/>
          <w:sz w:val="21"/>
          <w:szCs w:val="21"/>
        </w:rPr>
        <w:t xml:space="preserve"> </w:t>
      </w:r>
      <w:r w:rsidRPr="00CF5FC6">
        <w:rPr>
          <w:sz w:val="21"/>
          <w:szCs w:val="21"/>
        </w:rPr>
        <w:t>territoriali;</w:t>
      </w:r>
    </w:p>
    <w:p w14:paraId="3A7E7881" w14:textId="77777777" w:rsidR="008E3A23" w:rsidRPr="00CF5FC6" w:rsidRDefault="00F92FF5" w:rsidP="00A01AF6">
      <w:pPr>
        <w:pStyle w:val="Paragrafoelenco"/>
        <w:numPr>
          <w:ilvl w:val="0"/>
          <w:numId w:val="1"/>
        </w:numPr>
        <w:tabs>
          <w:tab w:val="left" w:pos="1134"/>
        </w:tabs>
        <w:ind w:left="1134" w:hanging="284"/>
        <w:jc w:val="both"/>
        <w:rPr>
          <w:sz w:val="21"/>
          <w:szCs w:val="21"/>
        </w:rPr>
      </w:pPr>
      <w:r w:rsidRPr="00CF5FC6">
        <w:rPr>
          <w:sz w:val="21"/>
          <w:szCs w:val="21"/>
        </w:rPr>
        <w:t>nella promozione e gestione della rete integrata di servizi ed interventi</w:t>
      </w:r>
      <w:r w:rsidRPr="00CF5FC6">
        <w:rPr>
          <w:spacing w:val="-20"/>
          <w:sz w:val="21"/>
          <w:szCs w:val="21"/>
        </w:rPr>
        <w:t xml:space="preserve"> </w:t>
      </w:r>
      <w:r w:rsidRPr="00CF5FC6">
        <w:rPr>
          <w:sz w:val="21"/>
          <w:szCs w:val="21"/>
        </w:rPr>
        <w:t>sociosanitari;</w:t>
      </w:r>
    </w:p>
    <w:p w14:paraId="20E1CE92" w14:textId="77777777" w:rsidR="008E3A23" w:rsidRPr="00CF5FC6" w:rsidRDefault="00F92FF5" w:rsidP="00A01AF6">
      <w:pPr>
        <w:pStyle w:val="Paragrafoelenco"/>
        <w:numPr>
          <w:ilvl w:val="0"/>
          <w:numId w:val="1"/>
        </w:numPr>
        <w:tabs>
          <w:tab w:val="left" w:pos="1134"/>
        </w:tabs>
        <w:ind w:left="1134" w:hanging="284"/>
        <w:jc w:val="both"/>
        <w:rPr>
          <w:sz w:val="21"/>
          <w:szCs w:val="21"/>
        </w:rPr>
      </w:pPr>
      <w:r w:rsidRPr="00CF5FC6">
        <w:rPr>
          <w:sz w:val="21"/>
          <w:szCs w:val="21"/>
        </w:rPr>
        <w:t>nei processi di governo della domanda dall’accoglienza alla presa in</w:t>
      </w:r>
      <w:r w:rsidRPr="00CF5FC6">
        <w:rPr>
          <w:spacing w:val="-12"/>
          <w:sz w:val="21"/>
          <w:szCs w:val="21"/>
        </w:rPr>
        <w:t xml:space="preserve"> </w:t>
      </w:r>
      <w:r w:rsidRPr="00CF5FC6">
        <w:rPr>
          <w:sz w:val="21"/>
          <w:szCs w:val="21"/>
        </w:rPr>
        <w:t>carica;</w:t>
      </w:r>
    </w:p>
    <w:p w14:paraId="11BE8B7D" w14:textId="77777777" w:rsidR="008E3A23" w:rsidRPr="00CF5FC6" w:rsidRDefault="00F92FF5" w:rsidP="00A01AF6">
      <w:pPr>
        <w:pStyle w:val="Paragrafoelenco"/>
        <w:numPr>
          <w:ilvl w:val="0"/>
          <w:numId w:val="1"/>
        </w:numPr>
        <w:tabs>
          <w:tab w:val="left" w:pos="1134"/>
        </w:tabs>
        <w:ind w:left="1134" w:hanging="284"/>
        <w:jc w:val="both"/>
        <w:rPr>
          <w:sz w:val="21"/>
          <w:szCs w:val="21"/>
        </w:rPr>
      </w:pPr>
      <w:r w:rsidRPr="00CF5FC6">
        <w:rPr>
          <w:sz w:val="21"/>
          <w:szCs w:val="21"/>
        </w:rPr>
        <w:t>nella progettazione individualizzata degli interventi con contenuti anche di tipo socio-sanitario;</w:t>
      </w:r>
    </w:p>
    <w:p w14:paraId="55F9E2B8" w14:textId="77777777" w:rsidR="008E3A23" w:rsidRPr="00CF5FC6" w:rsidRDefault="00F92FF5" w:rsidP="00A01AF6">
      <w:pPr>
        <w:pStyle w:val="Paragrafoelenco"/>
        <w:numPr>
          <w:ilvl w:val="0"/>
          <w:numId w:val="1"/>
        </w:numPr>
        <w:tabs>
          <w:tab w:val="left" w:pos="1134"/>
        </w:tabs>
        <w:ind w:left="1134" w:hanging="284"/>
        <w:jc w:val="both"/>
        <w:rPr>
          <w:sz w:val="21"/>
          <w:szCs w:val="21"/>
        </w:rPr>
      </w:pPr>
      <w:r w:rsidRPr="00CF5FC6">
        <w:rPr>
          <w:sz w:val="21"/>
          <w:szCs w:val="21"/>
        </w:rPr>
        <w:t>nelle attività delle equipe multidisciplinari;</w:t>
      </w:r>
    </w:p>
    <w:p w14:paraId="6E7BA267" w14:textId="77777777" w:rsidR="008E3A23" w:rsidRPr="00CF5FC6" w:rsidRDefault="00F92FF5" w:rsidP="00A01AF6">
      <w:pPr>
        <w:pStyle w:val="Paragrafoelenco"/>
        <w:numPr>
          <w:ilvl w:val="0"/>
          <w:numId w:val="1"/>
        </w:numPr>
        <w:tabs>
          <w:tab w:val="left" w:pos="1134"/>
        </w:tabs>
        <w:ind w:left="1134" w:hanging="284"/>
        <w:jc w:val="both"/>
        <w:rPr>
          <w:sz w:val="21"/>
          <w:szCs w:val="21"/>
        </w:rPr>
      </w:pPr>
      <w:r w:rsidRPr="00CF5FC6">
        <w:rPr>
          <w:sz w:val="21"/>
          <w:szCs w:val="21"/>
        </w:rPr>
        <w:t>nell’utilizzo di sistemi informatizzati istituzionali di raccolta dati e gestione di cartelle sociali;</w:t>
      </w:r>
    </w:p>
    <w:p w14:paraId="18124966" w14:textId="77777777" w:rsidR="008E3A23" w:rsidRPr="00CF5FC6" w:rsidRDefault="00F92FF5" w:rsidP="00A01AF6">
      <w:pPr>
        <w:pStyle w:val="Paragrafoelenco"/>
        <w:numPr>
          <w:ilvl w:val="0"/>
          <w:numId w:val="1"/>
        </w:numPr>
        <w:tabs>
          <w:tab w:val="left" w:pos="1134"/>
        </w:tabs>
        <w:ind w:left="1134" w:hanging="284"/>
        <w:jc w:val="both"/>
        <w:rPr>
          <w:sz w:val="21"/>
          <w:szCs w:val="21"/>
        </w:rPr>
      </w:pPr>
      <w:r w:rsidRPr="00CF5FC6">
        <w:rPr>
          <w:sz w:val="21"/>
          <w:szCs w:val="21"/>
        </w:rPr>
        <w:t>esperienza professionale maturata nel lavoro di</w:t>
      </w:r>
      <w:r w:rsidRPr="00CF5FC6">
        <w:rPr>
          <w:spacing w:val="-5"/>
          <w:sz w:val="21"/>
          <w:szCs w:val="21"/>
        </w:rPr>
        <w:t xml:space="preserve"> </w:t>
      </w:r>
      <w:r w:rsidRPr="00CF5FC6">
        <w:rPr>
          <w:sz w:val="21"/>
          <w:szCs w:val="21"/>
        </w:rPr>
        <w:t>equipe;</w:t>
      </w:r>
    </w:p>
    <w:p w14:paraId="10968AD3" w14:textId="77777777" w:rsidR="00A01AF6" w:rsidRPr="00CF5FC6" w:rsidRDefault="00A01AF6" w:rsidP="00A01AF6">
      <w:pPr>
        <w:pStyle w:val="Paragrafoelenco"/>
        <w:numPr>
          <w:ilvl w:val="0"/>
          <w:numId w:val="1"/>
        </w:numPr>
        <w:tabs>
          <w:tab w:val="left" w:pos="1134"/>
        </w:tabs>
        <w:ind w:left="1134" w:hanging="284"/>
        <w:jc w:val="both"/>
        <w:rPr>
          <w:sz w:val="21"/>
          <w:szCs w:val="21"/>
        </w:rPr>
      </w:pPr>
      <w:r w:rsidRPr="00CF5FC6">
        <w:rPr>
          <w:sz w:val="21"/>
          <w:szCs w:val="21"/>
        </w:rPr>
        <w:t>esperienza professionale nella funzione “Accesso ai servizi/sportello sociale”</w:t>
      </w:r>
    </w:p>
    <w:p w14:paraId="7A58800A" w14:textId="77777777" w:rsidR="008E3A23" w:rsidRPr="00CF5FC6" w:rsidRDefault="008E3A23" w:rsidP="00A01AF6">
      <w:pPr>
        <w:pStyle w:val="Corpotesto"/>
        <w:rPr>
          <w:sz w:val="21"/>
          <w:szCs w:val="21"/>
        </w:rPr>
      </w:pPr>
    </w:p>
    <w:p w14:paraId="3034F319" w14:textId="77777777" w:rsidR="008E3A23" w:rsidRPr="00CF5FC6" w:rsidRDefault="00F92FF5" w:rsidP="00A01AF6">
      <w:pPr>
        <w:pStyle w:val="Paragrafoelenco"/>
        <w:numPr>
          <w:ilvl w:val="0"/>
          <w:numId w:val="8"/>
        </w:numPr>
        <w:tabs>
          <w:tab w:val="left" w:pos="366"/>
        </w:tabs>
        <w:rPr>
          <w:sz w:val="21"/>
          <w:szCs w:val="21"/>
        </w:rPr>
      </w:pPr>
      <w:r w:rsidRPr="00CF5FC6">
        <w:rPr>
          <w:sz w:val="21"/>
          <w:szCs w:val="21"/>
        </w:rPr>
        <w:t>fotocopia del documento di identità in corso di</w:t>
      </w:r>
      <w:r w:rsidRPr="00CF5FC6">
        <w:rPr>
          <w:spacing w:val="-4"/>
          <w:sz w:val="21"/>
          <w:szCs w:val="21"/>
        </w:rPr>
        <w:t xml:space="preserve"> </w:t>
      </w:r>
      <w:r w:rsidRPr="00CF5FC6">
        <w:rPr>
          <w:sz w:val="21"/>
          <w:szCs w:val="21"/>
        </w:rPr>
        <w:t>validità;</w:t>
      </w:r>
    </w:p>
    <w:p w14:paraId="7A5EDC79" w14:textId="77777777" w:rsidR="008E3A23" w:rsidRPr="00CF5FC6" w:rsidRDefault="008E3A23" w:rsidP="00A01AF6">
      <w:pPr>
        <w:pStyle w:val="Corpotesto"/>
        <w:rPr>
          <w:sz w:val="21"/>
          <w:szCs w:val="21"/>
        </w:rPr>
      </w:pPr>
    </w:p>
    <w:p w14:paraId="243CF85B" w14:textId="77777777" w:rsidR="008E3A23" w:rsidRPr="00CF5FC6" w:rsidRDefault="00F92FF5" w:rsidP="00A01AF6">
      <w:pPr>
        <w:pStyle w:val="Corpotesto"/>
        <w:ind w:left="113"/>
        <w:rPr>
          <w:sz w:val="21"/>
          <w:szCs w:val="21"/>
        </w:rPr>
      </w:pPr>
      <w:r w:rsidRPr="00CF5FC6">
        <w:rPr>
          <w:sz w:val="21"/>
          <w:szCs w:val="21"/>
        </w:rPr>
        <w:t>La documentazione completa deve essere presentata entro lo stesso termine utile ultimo prescritto dal bando per la presentazione della domanda, con l'avvertenza che scaduto tale termine nessun altro documento verrà accettato a corredo della</w:t>
      </w:r>
      <w:r w:rsidRPr="00CF5FC6">
        <w:rPr>
          <w:spacing w:val="-13"/>
          <w:sz w:val="21"/>
          <w:szCs w:val="21"/>
        </w:rPr>
        <w:t xml:space="preserve"> </w:t>
      </w:r>
      <w:r w:rsidRPr="00CF5FC6">
        <w:rPr>
          <w:sz w:val="21"/>
          <w:szCs w:val="21"/>
        </w:rPr>
        <w:t>stessa.</w:t>
      </w:r>
    </w:p>
    <w:p w14:paraId="52109233" w14:textId="77777777" w:rsidR="008E3A23" w:rsidRPr="00CF5FC6" w:rsidRDefault="008E3A23" w:rsidP="00A01AF6">
      <w:pPr>
        <w:pStyle w:val="Corpotesto"/>
        <w:rPr>
          <w:sz w:val="21"/>
          <w:szCs w:val="21"/>
        </w:rPr>
      </w:pPr>
    </w:p>
    <w:p w14:paraId="60C591E1" w14:textId="77777777" w:rsidR="008E3A23" w:rsidRDefault="00F92FF5" w:rsidP="003B3CD0">
      <w:pPr>
        <w:pStyle w:val="Titolo1"/>
        <w:ind w:left="0" w:right="0"/>
        <w:rPr>
          <w:sz w:val="21"/>
          <w:szCs w:val="21"/>
        </w:rPr>
      </w:pPr>
      <w:r w:rsidRPr="00CF5FC6">
        <w:rPr>
          <w:sz w:val="21"/>
          <w:szCs w:val="21"/>
        </w:rPr>
        <w:t>PRESENTAZIONE DELLA DOMANDA</w:t>
      </w:r>
    </w:p>
    <w:p w14:paraId="167A5F66" w14:textId="77777777" w:rsidR="00050AEE" w:rsidRPr="00CF5FC6" w:rsidRDefault="00050AEE" w:rsidP="003B3CD0">
      <w:pPr>
        <w:pStyle w:val="Titolo1"/>
        <w:ind w:left="0" w:right="0"/>
        <w:rPr>
          <w:sz w:val="21"/>
          <w:szCs w:val="21"/>
        </w:rPr>
      </w:pPr>
    </w:p>
    <w:p w14:paraId="6FAA8CCA" w14:textId="77777777" w:rsidR="008E3A23" w:rsidRPr="00CF5FC6" w:rsidRDefault="00F92FF5" w:rsidP="00A01AF6">
      <w:pPr>
        <w:ind w:left="113"/>
        <w:jc w:val="both"/>
        <w:rPr>
          <w:sz w:val="21"/>
          <w:szCs w:val="21"/>
        </w:rPr>
      </w:pPr>
      <w:r w:rsidRPr="00CF5FC6">
        <w:rPr>
          <w:sz w:val="21"/>
          <w:szCs w:val="21"/>
        </w:rPr>
        <w:t xml:space="preserve">La domanda di partecipazione al concorso deve pervenire all’Ufficio Protocollo dell’Unione </w:t>
      </w:r>
      <w:bookmarkStart w:id="0" w:name="_Hlk21616822"/>
      <w:r w:rsidRPr="00CF5FC6">
        <w:rPr>
          <w:sz w:val="21"/>
          <w:szCs w:val="21"/>
        </w:rPr>
        <w:t xml:space="preserve">Montana </w:t>
      </w:r>
      <w:r w:rsidR="00A01AF6" w:rsidRPr="00CF5FC6">
        <w:rPr>
          <w:sz w:val="21"/>
          <w:szCs w:val="21"/>
        </w:rPr>
        <w:t>del Catria e Nerone</w:t>
      </w:r>
      <w:bookmarkEnd w:id="0"/>
      <w:r w:rsidRPr="00CF5FC6">
        <w:rPr>
          <w:sz w:val="21"/>
          <w:szCs w:val="21"/>
        </w:rPr>
        <w:t xml:space="preserve"> – Ente capofila dell’Ambito Territoriale Sociale n. </w:t>
      </w:r>
      <w:r w:rsidR="00A01AF6" w:rsidRPr="00CF5FC6">
        <w:rPr>
          <w:sz w:val="21"/>
          <w:szCs w:val="21"/>
        </w:rPr>
        <w:t>3</w:t>
      </w:r>
      <w:r w:rsidRPr="00CF5FC6">
        <w:rPr>
          <w:sz w:val="21"/>
          <w:szCs w:val="21"/>
        </w:rPr>
        <w:t xml:space="preserve">, </w:t>
      </w:r>
      <w:r w:rsidRPr="00CF5FC6">
        <w:rPr>
          <w:b/>
          <w:sz w:val="21"/>
          <w:szCs w:val="21"/>
        </w:rPr>
        <w:t xml:space="preserve">entro e non oltre le ore 13,00 di </w:t>
      </w:r>
      <w:r w:rsidR="00A04F28">
        <w:rPr>
          <w:b/>
          <w:sz w:val="21"/>
          <w:szCs w:val="21"/>
        </w:rPr>
        <w:t>mercoledì 8 gennaio 2020</w:t>
      </w:r>
      <w:r w:rsidRPr="00CF5FC6">
        <w:rPr>
          <w:b/>
          <w:sz w:val="21"/>
          <w:szCs w:val="21"/>
        </w:rPr>
        <w:t xml:space="preserve"> </w:t>
      </w:r>
      <w:r w:rsidRPr="00CF5FC6">
        <w:rPr>
          <w:sz w:val="21"/>
          <w:szCs w:val="21"/>
        </w:rPr>
        <w:t>con le seguenti modalità:</w:t>
      </w:r>
    </w:p>
    <w:p w14:paraId="7CE81F2F" w14:textId="77777777" w:rsidR="008E3A23" w:rsidRPr="00CF5FC6" w:rsidRDefault="008E3A23" w:rsidP="00A01AF6">
      <w:pPr>
        <w:pStyle w:val="Corpotesto"/>
        <w:spacing w:before="11"/>
        <w:rPr>
          <w:sz w:val="21"/>
          <w:szCs w:val="21"/>
        </w:rPr>
      </w:pPr>
    </w:p>
    <w:p w14:paraId="70014D60" w14:textId="77777777" w:rsidR="008E3A23" w:rsidRPr="00CF5FC6" w:rsidRDefault="00F92FF5" w:rsidP="00CF5FC6">
      <w:pPr>
        <w:pStyle w:val="Paragrafoelenco"/>
        <w:numPr>
          <w:ilvl w:val="0"/>
          <w:numId w:val="12"/>
        </w:numPr>
        <w:tabs>
          <w:tab w:val="left" w:pos="260"/>
        </w:tabs>
        <w:spacing w:after="120"/>
        <w:rPr>
          <w:sz w:val="21"/>
          <w:szCs w:val="21"/>
        </w:rPr>
      </w:pPr>
      <w:r w:rsidRPr="00CF5FC6">
        <w:rPr>
          <w:sz w:val="21"/>
          <w:szCs w:val="21"/>
        </w:rPr>
        <w:t xml:space="preserve">direttamente all’Ufficio Protocollo dell’Unione </w:t>
      </w:r>
      <w:r w:rsidR="00A01AF6" w:rsidRPr="00CF5FC6">
        <w:rPr>
          <w:sz w:val="21"/>
          <w:szCs w:val="21"/>
        </w:rPr>
        <w:t xml:space="preserve">Montana del Catria e Nerone </w:t>
      </w:r>
      <w:r w:rsidRPr="00CF5FC6">
        <w:rPr>
          <w:sz w:val="21"/>
          <w:szCs w:val="21"/>
        </w:rPr>
        <w:t>negli orari di apertura al</w:t>
      </w:r>
      <w:r w:rsidRPr="00CF5FC6">
        <w:rPr>
          <w:spacing w:val="-3"/>
          <w:sz w:val="21"/>
          <w:szCs w:val="21"/>
        </w:rPr>
        <w:t xml:space="preserve"> </w:t>
      </w:r>
      <w:r w:rsidRPr="00CF5FC6">
        <w:rPr>
          <w:sz w:val="21"/>
          <w:szCs w:val="21"/>
        </w:rPr>
        <w:t>pubblico</w:t>
      </w:r>
      <w:r w:rsidR="00A01AF6" w:rsidRPr="00CF5FC6">
        <w:rPr>
          <w:sz w:val="21"/>
          <w:szCs w:val="21"/>
        </w:rPr>
        <w:t xml:space="preserve">: </w:t>
      </w:r>
      <w:r w:rsidRPr="00CF5FC6">
        <w:rPr>
          <w:sz w:val="21"/>
          <w:szCs w:val="21"/>
        </w:rPr>
        <w:t>dal lunedì al venerdì dalle ore 9,00 alle ore 13,00</w:t>
      </w:r>
    </w:p>
    <w:p w14:paraId="7D024D17" w14:textId="77777777" w:rsidR="00A01AF6" w:rsidRPr="00CF5FC6" w:rsidRDefault="00F92FF5" w:rsidP="00CF5FC6">
      <w:pPr>
        <w:pStyle w:val="Paragrafoelenco"/>
        <w:numPr>
          <w:ilvl w:val="0"/>
          <w:numId w:val="12"/>
        </w:numPr>
        <w:tabs>
          <w:tab w:val="left" w:pos="260"/>
        </w:tabs>
        <w:spacing w:after="120"/>
        <w:rPr>
          <w:sz w:val="21"/>
          <w:szCs w:val="21"/>
        </w:rPr>
      </w:pPr>
      <w:r w:rsidRPr="00CF5FC6">
        <w:rPr>
          <w:sz w:val="21"/>
          <w:szCs w:val="21"/>
        </w:rPr>
        <w:t>spedita con raccomandata A.R. a mezzo del servizio</w:t>
      </w:r>
      <w:r w:rsidRPr="00CF5FC6">
        <w:rPr>
          <w:spacing w:val="-9"/>
          <w:sz w:val="21"/>
          <w:szCs w:val="21"/>
        </w:rPr>
        <w:t xml:space="preserve"> </w:t>
      </w:r>
      <w:r w:rsidRPr="00CF5FC6">
        <w:rPr>
          <w:sz w:val="21"/>
          <w:szCs w:val="21"/>
        </w:rPr>
        <w:t>postale.</w:t>
      </w:r>
    </w:p>
    <w:p w14:paraId="5C5456E0" w14:textId="77777777" w:rsidR="00A01AF6" w:rsidRPr="00CF5FC6" w:rsidRDefault="00F92FF5" w:rsidP="00CF5FC6">
      <w:pPr>
        <w:pStyle w:val="Paragrafoelenco"/>
        <w:numPr>
          <w:ilvl w:val="0"/>
          <w:numId w:val="12"/>
        </w:numPr>
        <w:tabs>
          <w:tab w:val="left" w:pos="260"/>
        </w:tabs>
        <w:jc w:val="both"/>
        <w:rPr>
          <w:sz w:val="21"/>
          <w:szCs w:val="21"/>
        </w:rPr>
      </w:pPr>
      <w:r w:rsidRPr="00CF5FC6">
        <w:rPr>
          <w:sz w:val="21"/>
          <w:szCs w:val="21"/>
        </w:rPr>
        <w:t>inviata con propria posta elettronica certificata (PEC) all’indirizzo PEC dell’Unione Montana del</w:t>
      </w:r>
      <w:r w:rsidR="00CF5FC6">
        <w:rPr>
          <w:sz w:val="21"/>
          <w:szCs w:val="21"/>
        </w:rPr>
        <w:t xml:space="preserve"> Catria e Nerone</w:t>
      </w:r>
      <w:r w:rsidR="00A01AF6" w:rsidRPr="00CF5FC6">
        <w:rPr>
          <w:color w:val="0000FF"/>
          <w:sz w:val="21"/>
          <w:szCs w:val="21"/>
        </w:rPr>
        <w:t xml:space="preserve">: </w:t>
      </w:r>
      <w:hyperlink r:id="rId7" w:history="1">
        <w:r w:rsidR="00A01AF6" w:rsidRPr="001E0F71">
          <w:rPr>
            <w:rStyle w:val="Collegamentoipertestuale"/>
            <w:color w:val="auto"/>
            <w:sz w:val="21"/>
            <w:szCs w:val="21"/>
          </w:rPr>
          <w:t>cm.cagli@emarche.it</w:t>
        </w:r>
      </w:hyperlink>
      <w:r w:rsidRPr="001E0F71">
        <w:rPr>
          <w:sz w:val="21"/>
          <w:szCs w:val="21"/>
        </w:rPr>
        <w:t xml:space="preserve"> </w:t>
      </w:r>
    </w:p>
    <w:p w14:paraId="2A95C264" w14:textId="77777777" w:rsidR="00A01AF6" w:rsidRPr="00CF5FC6" w:rsidRDefault="00A01AF6" w:rsidP="00A01AF6">
      <w:pPr>
        <w:pStyle w:val="Paragrafoelenco"/>
        <w:rPr>
          <w:sz w:val="21"/>
          <w:szCs w:val="21"/>
        </w:rPr>
      </w:pPr>
    </w:p>
    <w:p w14:paraId="4E4F4933" w14:textId="77777777" w:rsidR="008E3A23" w:rsidRPr="00CF5FC6" w:rsidRDefault="00F92FF5" w:rsidP="003B3CD0">
      <w:pPr>
        <w:pStyle w:val="Paragrafoelenco"/>
        <w:tabs>
          <w:tab w:val="left" w:pos="851"/>
        </w:tabs>
        <w:spacing w:after="120"/>
        <w:ind w:left="0" w:firstLine="0"/>
        <w:jc w:val="both"/>
        <w:rPr>
          <w:sz w:val="21"/>
          <w:szCs w:val="21"/>
        </w:rPr>
      </w:pPr>
      <w:r w:rsidRPr="00CF5FC6">
        <w:rPr>
          <w:sz w:val="21"/>
          <w:szCs w:val="21"/>
        </w:rPr>
        <w:t xml:space="preserve">Saranno escluse le domande trasmesse da indirizzi PEC appartenenti a soggetti diversi dai candidati. Faranno fede la data e l'ora di arrivo al gestore di posta elettronica certificata dell’Unione Montana </w:t>
      </w:r>
      <w:r w:rsidR="00A01AF6" w:rsidRPr="00CF5FC6">
        <w:rPr>
          <w:sz w:val="21"/>
          <w:szCs w:val="21"/>
        </w:rPr>
        <w:t>Catria e Nerone</w:t>
      </w:r>
      <w:r w:rsidRPr="00CF5FC6">
        <w:rPr>
          <w:sz w:val="21"/>
          <w:szCs w:val="21"/>
        </w:rPr>
        <w:t xml:space="preserve"> (ricevuta di avvenuta consegna). Tutti i documenti allegati (compreso il modulo di domanda) ed inviati tramite PEC devono essere sottoscritti con firma digitale, utilizzando</w:t>
      </w:r>
      <w:r w:rsidRPr="00CF5FC6">
        <w:rPr>
          <w:spacing w:val="41"/>
          <w:sz w:val="21"/>
          <w:szCs w:val="21"/>
        </w:rPr>
        <w:t xml:space="preserve"> </w:t>
      </w:r>
      <w:r w:rsidRPr="00CF5FC6">
        <w:rPr>
          <w:sz w:val="21"/>
          <w:szCs w:val="21"/>
        </w:rPr>
        <w:t>un</w:t>
      </w:r>
      <w:r w:rsidRPr="00CF5FC6">
        <w:rPr>
          <w:spacing w:val="42"/>
          <w:sz w:val="21"/>
          <w:szCs w:val="21"/>
        </w:rPr>
        <w:t xml:space="preserve"> </w:t>
      </w:r>
      <w:r w:rsidRPr="00CF5FC6">
        <w:rPr>
          <w:sz w:val="21"/>
          <w:szCs w:val="21"/>
        </w:rPr>
        <w:t>certificato</w:t>
      </w:r>
      <w:r w:rsidRPr="00CF5FC6">
        <w:rPr>
          <w:spacing w:val="43"/>
          <w:sz w:val="21"/>
          <w:szCs w:val="21"/>
        </w:rPr>
        <w:t xml:space="preserve"> </w:t>
      </w:r>
      <w:r w:rsidRPr="00CF5FC6">
        <w:rPr>
          <w:sz w:val="21"/>
          <w:szCs w:val="21"/>
        </w:rPr>
        <w:t>di</w:t>
      </w:r>
      <w:r w:rsidRPr="00CF5FC6">
        <w:rPr>
          <w:spacing w:val="36"/>
          <w:sz w:val="21"/>
          <w:szCs w:val="21"/>
        </w:rPr>
        <w:t xml:space="preserve"> </w:t>
      </w:r>
      <w:r w:rsidRPr="00CF5FC6">
        <w:rPr>
          <w:sz w:val="21"/>
          <w:szCs w:val="21"/>
        </w:rPr>
        <w:t>firma</w:t>
      </w:r>
      <w:r w:rsidRPr="00CF5FC6">
        <w:rPr>
          <w:spacing w:val="40"/>
          <w:sz w:val="21"/>
          <w:szCs w:val="21"/>
        </w:rPr>
        <w:t xml:space="preserve"> </w:t>
      </w:r>
      <w:r w:rsidRPr="00CF5FC6">
        <w:rPr>
          <w:sz w:val="21"/>
          <w:szCs w:val="21"/>
        </w:rPr>
        <w:t>digitale</w:t>
      </w:r>
      <w:r w:rsidRPr="00CF5FC6">
        <w:rPr>
          <w:spacing w:val="41"/>
          <w:sz w:val="21"/>
          <w:szCs w:val="21"/>
        </w:rPr>
        <w:t xml:space="preserve"> </w:t>
      </w:r>
      <w:r w:rsidRPr="00CF5FC6">
        <w:rPr>
          <w:sz w:val="21"/>
          <w:szCs w:val="21"/>
        </w:rPr>
        <w:t>in</w:t>
      </w:r>
      <w:r w:rsidRPr="00CF5FC6">
        <w:rPr>
          <w:spacing w:val="40"/>
          <w:sz w:val="21"/>
          <w:szCs w:val="21"/>
        </w:rPr>
        <w:t xml:space="preserve"> </w:t>
      </w:r>
      <w:r w:rsidRPr="00CF5FC6">
        <w:rPr>
          <w:sz w:val="21"/>
          <w:szCs w:val="21"/>
        </w:rPr>
        <w:t>corso</w:t>
      </w:r>
      <w:r w:rsidRPr="00CF5FC6">
        <w:rPr>
          <w:spacing w:val="42"/>
          <w:sz w:val="21"/>
          <w:szCs w:val="21"/>
        </w:rPr>
        <w:t xml:space="preserve"> </w:t>
      </w:r>
      <w:r w:rsidRPr="00CF5FC6">
        <w:rPr>
          <w:sz w:val="21"/>
          <w:szCs w:val="21"/>
        </w:rPr>
        <w:t>di</w:t>
      </w:r>
      <w:r w:rsidRPr="00CF5FC6">
        <w:rPr>
          <w:spacing w:val="38"/>
          <w:sz w:val="21"/>
          <w:szCs w:val="21"/>
        </w:rPr>
        <w:t xml:space="preserve"> </w:t>
      </w:r>
      <w:r w:rsidRPr="00CF5FC6">
        <w:rPr>
          <w:sz w:val="21"/>
          <w:szCs w:val="21"/>
        </w:rPr>
        <w:t>validità</w:t>
      </w:r>
      <w:r w:rsidRPr="00CF5FC6">
        <w:rPr>
          <w:spacing w:val="45"/>
          <w:sz w:val="21"/>
          <w:szCs w:val="21"/>
        </w:rPr>
        <w:t xml:space="preserve"> </w:t>
      </w:r>
      <w:r w:rsidRPr="00CF5FC6">
        <w:rPr>
          <w:sz w:val="21"/>
          <w:szCs w:val="21"/>
        </w:rPr>
        <w:t>rilasciato</w:t>
      </w:r>
      <w:r w:rsidRPr="00CF5FC6">
        <w:rPr>
          <w:spacing w:val="40"/>
          <w:sz w:val="21"/>
          <w:szCs w:val="21"/>
        </w:rPr>
        <w:t xml:space="preserve"> </w:t>
      </w:r>
      <w:r w:rsidRPr="00CF5FC6">
        <w:rPr>
          <w:sz w:val="21"/>
          <w:szCs w:val="21"/>
        </w:rPr>
        <w:t>da un organismo</w:t>
      </w:r>
      <w:r w:rsidR="00A01AF6" w:rsidRPr="00CF5FC6">
        <w:rPr>
          <w:sz w:val="21"/>
          <w:szCs w:val="21"/>
        </w:rPr>
        <w:t xml:space="preserve"> </w:t>
      </w:r>
      <w:r w:rsidRPr="00CF5FC6">
        <w:rPr>
          <w:sz w:val="21"/>
          <w:szCs w:val="21"/>
        </w:rPr>
        <w:t>incluso nell'elenco pubblico dei certificatori tenuto dal CNIPA (previsto dall'art. 29 c. 1 del</w:t>
      </w:r>
      <w:r w:rsidR="003B3CD0" w:rsidRPr="00CF5FC6">
        <w:rPr>
          <w:sz w:val="21"/>
          <w:szCs w:val="21"/>
        </w:rPr>
        <w:t xml:space="preserve"> </w:t>
      </w:r>
      <w:r w:rsidRPr="00CF5FC6">
        <w:rPr>
          <w:sz w:val="21"/>
          <w:szCs w:val="21"/>
        </w:rPr>
        <w:t>D. Lgs. n. 82/2005), generato mediante un dispositivo per la creazione di una firma sicura, ai sensi di quanto previsto dall'art. 38 c. 2 del DPR 445/2000 e dall'art. 65 del D. Lgs. n. 82/2005 e ss.mm.ii. I documenti così firmati elettronicamente dovranno essere prodotti in formato PDF non modificabile.</w:t>
      </w:r>
    </w:p>
    <w:p w14:paraId="52B7FF52" w14:textId="77777777" w:rsidR="008E3A23" w:rsidRPr="00CF5FC6" w:rsidRDefault="00F92FF5" w:rsidP="003B3CD0">
      <w:pPr>
        <w:pStyle w:val="Corpotesto"/>
        <w:tabs>
          <w:tab w:val="left" w:pos="851"/>
        </w:tabs>
        <w:spacing w:after="120"/>
        <w:jc w:val="both"/>
        <w:rPr>
          <w:sz w:val="21"/>
          <w:szCs w:val="21"/>
        </w:rPr>
      </w:pPr>
      <w:r w:rsidRPr="00CF5FC6">
        <w:rPr>
          <w:sz w:val="21"/>
          <w:szCs w:val="21"/>
        </w:rPr>
        <w:t>Nel caso in cui il candidato non disponga della firma elettronica come sopra definita, la domanda di partecipazione e il curriculum dovranno essere sottoscritti (firma in calce), acquisiti elettronicamente in formato PDF non modificabile e trasmessi come allegati. Si precisa che verranno accettate solo le domande inviate all’indirizzo di posta elettronica certificata dell’ente, nel rispetto delle modalità sopra precisate, pena l’esclusione.</w:t>
      </w:r>
    </w:p>
    <w:p w14:paraId="77CAC5CD" w14:textId="77777777" w:rsidR="008E3A23" w:rsidRPr="00CF5FC6" w:rsidRDefault="00F92FF5" w:rsidP="003B3CD0">
      <w:pPr>
        <w:pStyle w:val="Corpotesto"/>
        <w:tabs>
          <w:tab w:val="left" w:pos="851"/>
        </w:tabs>
        <w:spacing w:after="120"/>
        <w:jc w:val="both"/>
        <w:rPr>
          <w:sz w:val="21"/>
          <w:szCs w:val="21"/>
        </w:rPr>
      </w:pPr>
      <w:r w:rsidRPr="00CF5FC6">
        <w:rPr>
          <w:sz w:val="21"/>
          <w:szCs w:val="21"/>
        </w:rPr>
        <w:t>Il termine è perentorio. A nulla varranno eventuali ritardi del servizio postale. La prova dell'avvenuta ricezione della domanda di partecipazione, entro il termine perentorio prescritto, resta a carico e sotto la responsabilità del candidato, al quale compete scegliere il sistema di trasmissione della stessa, fra quelli previsti. Eventuali disguidi o scioperi del servizio postale od il mancato ricevimento, anche imputabile a causa fortuita o a forza maggiore, non saranno prese in considerazione.</w:t>
      </w:r>
    </w:p>
    <w:p w14:paraId="39134195" w14:textId="77777777" w:rsidR="007958D3" w:rsidRDefault="007958D3" w:rsidP="003B3CD0">
      <w:pPr>
        <w:pStyle w:val="Titolo1"/>
        <w:tabs>
          <w:tab w:val="left" w:pos="851"/>
        </w:tabs>
        <w:ind w:left="0" w:right="0"/>
        <w:rPr>
          <w:sz w:val="21"/>
          <w:szCs w:val="21"/>
        </w:rPr>
      </w:pPr>
    </w:p>
    <w:p w14:paraId="32C7D190" w14:textId="77777777" w:rsidR="008E3A23" w:rsidRDefault="00F92FF5" w:rsidP="003B3CD0">
      <w:pPr>
        <w:pStyle w:val="Titolo1"/>
        <w:tabs>
          <w:tab w:val="left" w:pos="851"/>
        </w:tabs>
        <w:ind w:left="0" w:right="0"/>
        <w:rPr>
          <w:sz w:val="21"/>
          <w:szCs w:val="21"/>
        </w:rPr>
      </w:pPr>
      <w:r w:rsidRPr="00CF5FC6">
        <w:rPr>
          <w:sz w:val="21"/>
          <w:szCs w:val="21"/>
        </w:rPr>
        <w:t>SVOLGIMENTO DELLA SELEZIONE</w:t>
      </w:r>
    </w:p>
    <w:p w14:paraId="36BF5263" w14:textId="77777777" w:rsidR="007958D3" w:rsidRPr="00CF5FC6" w:rsidRDefault="007958D3" w:rsidP="003B3CD0">
      <w:pPr>
        <w:pStyle w:val="Titolo1"/>
        <w:tabs>
          <w:tab w:val="left" w:pos="851"/>
        </w:tabs>
        <w:ind w:left="0" w:right="0"/>
        <w:rPr>
          <w:sz w:val="21"/>
          <w:szCs w:val="21"/>
        </w:rPr>
      </w:pPr>
    </w:p>
    <w:p w14:paraId="64C867F8" w14:textId="77777777" w:rsidR="008E3A23" w:rsidRPr="00CF5FC6" w:rsidRDefault="00F92FF5" w:rsidP="003B3CD0">
      <w:pPr>
        <w:pStyle w:val="Corpotesto"/>
        <w:tabs>
          <w:tab w:val="left" w:pos="851"/>
        </w:tabs>
        <w:spacing w:after="120"/>
        <w:jc w:val="both"/>
        <w:rPr>
          <w:sz w:val="21"/>
          <w:szCs w:val="21"/>
        </w:rPr>
      </w:pPr>
      <w:r w:rsidRPr="00CF5FC6">
        <w:rPr>
          <w:sz w:val="21"/>
          <w:szCs w:val="21"/>
        </w:rPr>
        <w:t xml:space="preserve">La selezione consisterà in una prova scritta ed in una prova orale. </w:t>
      </w:r>
    </w:p>
    <w:p w14:paraId="77498449" w14:textId="77777777" w:rsidR="008E3A23" w:rsidRDefault="00F92FF5" w:rsidP="003B3CD0">
      <w:pPr>
        <w:pStyle w:val="Corpotesto"/>
        <w:tabs>
          <w:tab w:val="left" w:pos="851"/>
        </w:tabs>
        <w:spacing w:after="120"/>
        <w:rPr>
          <w:sz w:val="21"/>
          <w:szCs w:val="21"/>
        </w:rPr>
      </w:pPr>
      <w:r w:rsidRPr="00CF5FC6">
        <w:rPr>
          <w:sz w:val="21"/>
          <w:szCs w:val="21"/>
        </w:rPr>
        <w:t>Materie d’esame: principi di diritto costituzionale, diritto amministrativo, ordinamento degli enti locali, legislazione nazionale e regionale in materia di servizi sociali e socio-sanitari; uso delle apparecchiature e delle applicazioni informatiche più diffuse</w:t>
      </w:r>
      <w:r w:rsidR="00066464">
        <w:rPr>
          <w:sz w:val="21"/>
          <w:szCs w:val="21"/>
        </w:rPr>
        <w:t>, conoscenza lingua inglese.</w:t>
      </w:r>
    </w:p>
    <w:p w14:paraId="5A64D3A3" w14:textId="77777777" w:rsidR="007958D3" w:rsidRPr="00CF5FC6" w:rsidRDefault="007958D3" w:rsidP="003B3CD0">
      <w:pPr>
        <w:pStyle w:val="Corpotesto"/>
        <w:tabs>
          <w:tab w:val="left" w:pos="851"/>
        </w:tabs>
        <w:spacing w:after="120"/>
        <w:rPr>
          <w:sz w:val="21"/>
          <w:szCs w:val="21"/>
        </w:rPr>
      </w:pPr>
    </w:p>
    <w:p w14:paraId="6917FC70" w14:textId="77777777" w:rsidR="008E3A23" w:rsidRDefault="00F92FF5" w:rsidP="003B3CD0">
      <w:pPr>
        <w:pStyle w:val="Titolo1"/>
        <w:tabs>
          <w:tab w:val="left" w:pos="851"/>
        </w:tabs>
        <w:spacing w:before="1"/>
        <w:ind w:left="0" w:right="0"/>
        <w:rPr>
          <w:sz w:val="21"/>
          <w:szCs w:val="21"/>
        </w:rPr>
      </w:pPr>
      <w:r w:rsidRPr="00CF5FC6">
        <w:rPr>
          <w:sz w:val="21"/>
          <w:szCs w:val="21"/>
        </w:rPr>
        <w:t xml:space="preserve">PROVA </w:t>
      </w:r>
      <w:r w:rsidR="007958D3">
        <w:rPr>
          <w:sz w:val="21"/>
          <w:szCs w:val="21"/>
        </w:rPr>
        <w:t>SCRITTA</w:t>
      </w:r>
      <w:r w:rsidRPr="00CF5FC6">
        <w:rPr>
          <w:sz w:val="21"/>
          <w:szCs w:val="21"/>
        </w:rPr>
        <w:t xml:space="preserve"> – CONVOCAZIONE</w:t>
      </w:r>
    </w:p>
    <w:p w14:paraId="583C47ED" w14:textId="77777777" w:rsidR="007958D3" w:rsidRPr="00CF5FC6" w:rsidRDefault="007958D3" w:rsidP="003B3CD0">
      <w:pPr>
        <w:pStyle w:val="Titolo1"/>
        <w:tabs>
          <w:tab w:val="left" w:pos="851"/>
        </w:tabs>
        <w:spacing w:before="1"/>
        <w:ind w:left="0" w:right="0"/>
        <w:rPr>
          <w:sz w:val="21"/>
          <w:szCs w:val="21"/>
        </w:rPr>
      </w:pPr>
    </w:p>
    <w:p w14:paraId="1BA036E0" w14:textId="77777777" w:rsidR="006E4208" w:rsidRDefault="006E4208" w:rsidP="006E4208">
      <w:pPr>
        <w:adjustRightInd w:val="0"/>
        <w:jc w:val="both"/>
        <w:rPr>
          <w:szCs w:val="20"/>
        </w:rPr>
      </w:pPr>
      <w:r>
        <w:rPr>
          <w:sz w:val="21"/>
          <w:szCs w:val="21"/>
        </w:rPr>
        <w:t xml:space="preserve">I </w:t>
      </w:r>
      <w:r>
        <w:rPr>
          <w:szCs w:val="20"/>
        </w:rPr>
        <w:t>candidati, ad eccezione di quelli indicati nell’elenco degli esclusi pubblicato nel sito ufficiale dell'Unione Montana per accertata mancanza dei requisiti, dovranno presentarsi alla prova scritta, senza altra comunicazione muniti di un valido documento di riconoscimento. Saranno esclusi dal concorso i candidati che non si presenteranno alle prove nei luoghi, alle date e negli orari stabiliti.</w:t>
      </w:r>
    </w:p>
    <w:p w14:paraId="6C65F8CD" w14:textId="77777777" w:rsidR="006E4208" w:rsidRDefault="006E4208" w:rsidP="006E4208">
      <w:pPr>
        <w:adjustRightInd w:val="0"/>
        <w:jc w:val="both"/>
        <w:rPr>
          <w:szCs w:val="20"/>
        </w:rPr>
      </w:pPr>
      <w:r>
        <w:rPr>
          <w:szCs w:val="20"/>
        </w:rPr>
        <w:t xml:space="preserve">L'elenco degli ammessi alla prova orale sarà pubblicato sul Sito Internet dell'Unione – </w:t>
      </w:r>
      <w:r w:rsidR="005F619F">
        <w:rPr>
          <w:szCs w:val="20"/>
        </w:rPr>
        <w:t xml:space="preserve">sezione amministrazione trasparente – Bandi di concorso e nella </w:t>
      </w:r>
      <w:r>
        <w:rPr>
          <w:szCs w:val="20"/>
        </w:rPr>
        <w:t>sezione “Albo Pretorio</w:t>
      </w:r>
      <w:r w:rsidR="005F619F">
        <w:rPr>
          <w:szCs w:val="20"/>
        </w:rPr>
        <w:t xml:space="preserve"> On Line</w:t>
      </w:r>
      <w:r>
        <w:rPr>
          <w:szCs w:val="20"/>
        </w:rPr>
        <w:t xml:space="preserve">”. </w:t>
      </w:r>
    </w:p>
    <w:p w14:paraId="1F06D0FA" w14:textId="77777777" w:rsidR="006E4208" w:rsidRDefault="006E4208" w:rsidP="006E4208">
      <w:pPr>
        <w:adjustRightInd w:val="0"/>
        <w:jc w:val="both"/>
        <w:rPr>
          <w:szCs w:val="20"/>
        </w:rPr>
      </w:pPr>
      <w:r>
        <w:rPr>
          <w:szCs w:val="20"/>
        </w:rPr>
        <w:t>Eventuali posticipi delle date delle prove di esame verranno comunicate ai candidati almeno cinque (5) giorni prima con le stesse modalità di cui sopra.</w:t>
      </w:r>
    </w:p>
    <w:p w14:paraId="638BCE13" w14:textId="77777777" w:rsidR="008E3A23" w:rsidRPr="00CF5FC6" w:rsidRDefault="008E3A23" w:rsidP="003B3CD0">
      <w:pPr>
        <w:pStyle w:val="Corpotesto"/>
        <w:tabs>
          <w:tab w:val="left" w:pos="851"/>
        </w:tabs>
        <w:rPr>
          <w:sz w:val="21"/>
          <w:szCs w:val="21"/>
        </w:rPr>
      </w:pPr>
    </w:p>
    <w:p w14:paraId="056DA525" w14:textId="77777777" w:rsidR="008E3A23" w:rsidRPr="00CF5FC6" w:rsidRDefault="00F92FF5" w:rsidP="003B3CD0">
      <w:pPr>
        <w:pStyle w:val="Corpotesto"/>
        <w:tabs>
          <w:tab w:val="left" w:pos="851"/>
        </w:tabs>
        <w:spacing w:after="120"/>
        <w:jc w:val="both"/>
        <w:rPr>
          <w:sz w:val="21"/>
          <w:szCs w:val="21"/>
        </w:rPr>
      </w:pPr>
      <w:r w:rsidRPr="00CF5FC6">
        <w:rPr>
          <w:sz w:val="21"/>
          <w:szCs w:val="21"/>
        </w:rPr>
        <w:t xml:space="preserve">La prova </w:t>
      </w:r>
      <w:r w:rsidR="00050AEE">
        <w:rPr>
          <w:sz w:val="21"/>
          <w:szCs w:val="21"/>
        </w:rPr>
        <w:t>scritta</w:t>
      </w:r>
      <w:r w:rsidRPr="00CF5FC6">
        <w:rPr>
          <w:sz w:val="21"/>
          <w:szCs w:val="21"/>
        </w:rPr>
        <w:t xml:space="preserve"> consisterà nella compilazione di un test a risposta multipla (n. 30 domande). Per ogni risposta esatta sarà attribuito 1 punto, non saranno penalizzate le risposte non espresse e le risposte errate. Al fine del superamento della prova </w:t>
      </w:r>
      <w:r w:rsidR="006E4208">
        <w:rPr>
          <w:sz w:val="21"/>
          <w:szCs w:val="21"/>
        </w:rPr>
        <w:t>scritta</w:t>
      </w:r>
      <w:r w:rsidRPr="00CF5FC6">
        <w:rPr>
          <w:sz w:val="21"/>
          <w:szCs w:val="21"/>
        </w:rPr>
        <w:t xml:space="preserve"> i candidati dovranno conseguire almeno 21 punti.</w:t>
      </w:r>
    </w:p>
    <w:p w14:paraId="5A6521AE" w14:textId="77777777" w:rsidR="00050AEE" w:rsidRDefault="00F92FF5" w:rsidP="00050AEE">
      <w:pPr>
        <w:pStyle w:val="Corpotesto"/>
        <w:ind w:left="113"/>
        <w:jc w:val="both"/>
        <w:rPr>
          <w:b/>
          <w:sz w:val="21"/>
          <w:szCs w:val="21"/>
        </w:rPr>
      </w:pPr>
      <w:r w:rsidRPr="00CF5FC6">
        <w:rPr>
          <w:sz w:val="21"/>
          <w:szCs w:val="21"/>
        </w:rPr>
        <w:t xml:space="preserve">La prova </w:t>
      </w:r>
      <w:r w:rsidR="00050AEE">
        <w:rPr>
          <w:sz w:val="21"/>
          <w:szCs w:val="21"/>
        </w:rPr>
        <w:t>scritta</w:t>
      </w:r>
      <w:r w:rsidRPr="00CF5FC6">
        <w:rPr>
          <w:sz w:val="21"/>
          <w:szCs w:val="21"/>
        </w:rPr>
        <w:t xml:space="preserve"> si </w:t>
      </w:r>
      <w:r w:rsidRPr="00A04F28">
        <w:rPr>
          <w:sz w:val="21"/>
          <w:szCs w:val="21"/>
        </w:rPr>
        <w:t xml:space="preserve">svolgerà il giorno </w:t>
      </w:r>
      <w:r w:rsidR="00A04F28" w:rsidRPr="00A04F28">
        <w:rPr>
          <w:sz w:val="21"/>
          <w:szCs w:val="21"/>
        </w:rPr>
        <w:t>21 gennaio 2020</w:t>
      </w:r>
      <w:r w:rsidRPr="00A04F28">
        <w:rPr>
          <w:b/>
          <w:sz w:val="21"/>
          <w:szCs w:val="21"/>
        </w:rPr>
        <w:t xml:space="preserve"> </w:t>
      </w:r>
      <w:r w:rsidRPr="00A04F28">
        <w:rPr>
          <w:sz w:val="21"/>
          <w:szCs w:val="21"/>
        </w:rPr>
        <w:t xml:space="preserve">a partire dalle </w:t>
      </w:r>
      <w:r w:rsidRPr="00A04F28">
        <w:rPr>
          <w:b/>
          <w:sz w:val="21"/>
          <w:szCs w:val="21"/>
        </w:rPr>
        <w:t xml:space="preserve">ore 09,00 </w:t>
      </w:r>
      <w:r w:rsidRPr="00A04F28">
        <w:rPr>
          <w:sz w:val="21"/>
          <w:szCs w:val="21"/>
        </w:rPr>
        <w:t xml:space="preserve">presso </w:t>
      </w:r>
      <w:proofErr w:type="gramStart"/>
      <w:r w:rsidR="00050AEE" w:rsidRPr="00A04F28">
        <w:rPr>
          <w:sz w:val="21"/>
          <w:szCs w:val="21"/>
        </w:rPr>
        <w:t>l’ aula</w:t>
      </w:r>
      <w:proofErr w:type="gramEnd"/>
      <w:r w:rsidR="00050AEE" w:rsidRPr="00A04F28">
        <w:rPr>
          <w:sz w:val="21"/>
          <w:szCs w:val="21"/>
        </w:rPr>
        <w:t xml:space="preserve"> formazione ubicata al piano terra della sede </w:t>
      </w:r>
      <w:r w:rsidR="00050AEE" w:rsidRPr="00A04F28">
        <w:rPr>
          <w:b/>
          <w:sz w:val="21"/>
          <w:szCs w:val="21"/>
        </w:rPr>
        <w:t>dell’Unione Montana Catria e Nerone – via G. Lapis n. 8 – Cagli.</w:t>
      </w:r>
    </w:p>
    <w:p w14:paraId="74C9F49D" w14:textId="77777777" w:rsidR="003B3CD0" w:rsidRPr="00CF5FC6" w:rsidRDefault="00F92FF5" w:rsidP="00050AEE">
      <w:pPr>
        <w:pStyle w:val="Corpotesto"/>
        <w:ind w:left="113"/>
        <w:jc w:val="both"/>
        <w:rPr>
          <w:b/>
          <w:sz w:val="21"/>
          <w:szCs w:val="21"/>
        </w:rPr>
      </w:pPr>
      <w:r w:rsidRPr="00CF5FC6">
        <w:rPr>
          <w:b/>
          <w:sz w:val="21"/>
          <w:szCs w:val="21"/>
        </w:rPr>
        <w:t xml:space="preserve"> </w:t>
      </w:r>
    </w:p>
    <w:p w14:paraId="02BA142A" w14:textId="77777777" w:rsidR="008E3A23" w:rsidRPr="00CF5FC6" w:rsidRDefault="00F92FF5" w:rsidP="003B3CD0">
      <w:pPr>
        <w:tabs>
          <w:tab w:val="left" w:pos="851"/>
        </w:tabs>
        <w:spacing w:after="120"/>
        <w:jc w:val="both"/>
        <w:rPr>
          <w:sz w:val="21"/>
          <w:szCs w:val="21"/>
        </w:rPr>
      </w:pPr>
      <w:r w:rsidRPr="00CF5FC6">
        <w:rPr>
          <w:sz w:val="21"/>
          <w:szCs w:val="21"/>
        </w:rPr>
        <w:t>I candidati dovranno presentarsi alla prova muniti di un valido documento di riconoscimento.</w:t>
      </w:r>
    </w:p>
    <w:p w14:paraId="37A43CBD" w14:textId="77777777" w:rsidR="008E3A23" w:rsidRPr="00CF5FC6" w:rsidRDefault="00F92FF5" w:rsidP="003B3CD0">
      <w:pPr>
        <w:pStyle w:val="Corpotesto"/>
        <w:tabs>
          <w:tab w:val="left" w:pos="851"/>
        </w:tabs>
        <w:spacing w:after="120"/>
        <w:jc w:val="both"/>
        <w:rPr>
          <w:sz w:val="21"/>
          <w:szCs w:val="21"/>
        </w:rPr>
      </w:pPr>
      <w:r w:rsidRPr="00CF5FC6">
        <w:rPr>
          <w:sz w:val="21"/>
          <w:szCs w:val="21"/>
        </w:rPr>
        <w:t>I candidati non presenti saranno esclusi dalla selezione anche se l’assenza fosse dipendente da causa di forza maggiore.</w:t>
      </w:r>
    </w:p>
    <w:p w14:paraId="32BB0251" w14:textId="77777777" w:rsidR="006E4208" w:rsidRDefault="006E4208" w:rsidP="006E4208">
      <w:pPr>
        <w:adjustRightInd w:val="0"/>
        <w:jc w:val="both"/>
        <w:rPr>
          <w:szCs w:val="20"/>
        </w:rPr>
      </w:pPr>
      <w:r>
        <w:rPr>
          <w:szCs w:val="20"/>
        </w:rPr>
        <w:t>L'elenco degli ammessi alla prova orale sarà pubblicato sul Sito Internet dell'Unione – sezione “Albo Pretorio”</w:t>
      </w:r>
      <w:r w:rsidR="005F619F">
        <w:rPr>
          <w:szCs w:val="20"/>
        </w:rPr>
        <w:t xml:space="preserve"> e nella sezione Amministrazione Trasparente – “Bandi di concorso”</w:t>
      </w:r>
      <w:r w:rsidR="00632532">
        <w:rPr>
          <w:szCs w:val="20"/>
        </w:rPr>
        <w:t xml:space="preserve"> nonché nei locali delle prove d’esame</w:t>
      </w:r>
      <w:r w:rsidR="005F619F">
        <w:rPr>
          <w:szCs w:val="20"/>
        </w:rPr>
        <w:t>.</w:t>
      </w:r>
      <w:r>
        <w:rPr>
          <w:szCs w:val="20"/>
        </w:rPr>
        <w:t xml:space="preserve"> </w:t>
      </w:r>
    </w:p>
    <w:p w14:paraId="4B54BE3C" w14:textId="77777777" w:rsidR="006E4208" w:rsidRDefault="006E4208" w:rsidP="003B3CD0">
      <w:pPr>
        <w:pStyle w:val="Corpotesto"/>
        <w:tabs>
          <w:tab w:val="left" w:pos="851"/>
        </w:tabs>
        <w:spacing w:after="120"/>
        <w:jc w:val="both"/>
        <w:rPr>
          <w:sz w:val="21"/>
          <w:szCs w:val="21"/>
        </w:rPr>
      </w:pPr>
    </w:p>
    <w:p w14:paraId="0D12D15A" w14:textId="77777777" w:rsidR="008E3A23" w:rsidRDefault="00F92FF5" w:rsidP="003B3CD0">
      <w:pPr>
        <w:pStyle w:val="Titolo1"/>
        <w:ind w:left="0" w:right="0"/>
        <w:rPr>
          <w:sz w:val="21"/>
          <w:szCs w:val="21"/>
        </w:rPr>
      </w:pPr>
      <w:r w:rsidRPr="00CF5FC6">
        <w:rPr>
          <w:sz w:val="21"/>
          <w:szCs w:val="21"/>
        </w:rPr>
        <w:t>PROVA ORALE</w:t>
      </w:r>
    </w:p>
    <w:p w14:paraId="25F61D19" w14:textId="77777777" w:rsidR="006E4208" w:rsidRPr="00CF5FC6" w:rsidRDefault="006E4208" w:rsidP="003B3CD0">
      <w:pPr>
        <w:pStyle w:val="Titolo1"/>
        <w:ind w:left="0" w:right="0"/>
        <w:rPr>
          <w:sz w:val="21"/>
          <w:szCs w:val="21"/>
        </w:rPr>
      </w:pPr>
    </w:p>
    <w:p w14:paraId="6DC712C8" w14:textId="77777777" w:rsidR="006E4208" w:rsidRPr="00A04F28" w:rsidRDefault="00F92FF5" w:rsidP="00A01AF6">
      <w:pPr>
        <w:pStyle w:val="Corpotesto"/>
        <w:ind w:left="113"/>
        <w:jc w:val="both"/>
        <w:rPr>
          <w:b/>
          <w:sz w:val="21"/>
          <w:szCs w:val="21"/>
        </w:rPr>
      </w:pPr>
      <w:r w:rsidRPr="00CF5FC6">
        <w:rPr>
          <w:sz w:val="21"/>
          <w:szCs w:val="21"/>
        </w:rPr>
        <w:t xml:space="preserve">La prova orale si svolgerà </w:t>
      </w:r>
      <w:r w:rsidR="00A04F28">
        <w:rPr>
          <w:sz w:val="21"/>
          <w:szCs w:val="21"/>
        </w:rPr>
        <w:t xml:space="preserve">il giorno 22 gennaio </w:t>
      </w:r>
      <w:r w:rsidR="00A04F28" w:rsidRPr="00A04F28">
        <w:rPr>
          <w:sz w:val="21"/>
          <w:szCs w:val="21"/>
        </w:rPr>
        <w:t>2020</w:t>
      </w:r>
      <w:r w:rsidRPr="00A04F28">
        <w:rPr>
          <w:b/>
          <w:sz w:val="21"/>
          <w:szCs w:val="21"/>
        </w:rPr>
        <w:t xml:space="preserve"> </w:t>
      </w:r>
      <w:r w:rsidRPr="00A04F28">
        <w:rPr>
          <w:sz w:val="21"/>
          <w:szCs w:val="21"/>
        </w:rPr>
        <w:t xml:space="preserve">a partire dalle ore 9,00 presso </w:t>
      </w:r>
      <w:proofErr w:type="gramStart"/>
      <w:r w:rsidRPr="00A04F28">
        <w:rPr>
          <w:sz w:val="21"/>
          <w:szCs w:val="21"/>
        </w:rPr>
        <w:t>l</w:t>
      </w:r>
      <w:r w:rsidR="00050AEE" w:rsidRPr="00A04F28">
        <w:rPr>
          <w:sz w:val="21"/>
          <w:szCs w:val="21"/>
        </w:rPr>
        <w:t>’ aula</w:t>
      </w:r>
      <w:proofErr w:type="gramEnd"/>
      <w:r w:rsidR="00050AEE" w:rsidRPr="00A04F28">
        <w:rPr>
          <w:sz w:val="21"/>
          <w:szCs w:val="21"/>
        </w:rPr>
        <w:t xml:space="preserve"> formazione ubicata al piano terra della sede</w:t>
      </w:r>
      <w:r w:rsidRPr="00A04F28">
        <w:rPr>
          <w:sz w:val="21"/>
          <w:szCs w:val="21"/>
        </w:rPr>
        <w:t xml:space="preserve"> </w:t>
      </w:r>
      <w:r w:rsidR="003B3CD0" w:rsidRPr="00A04F28">
        <w:rPr>
          <w:b/>
          <w:sz w:val="21"/>
          <w:szCs w:val="21"/>
        </w:rPr>
        <w:t>dell’Unione Montana Catria e Nerone – via G. Lapis n. 8 – Cagli</w:t>
      </w:r>
      <w:r w:rsidR="006E4208" w:rsidRPr="00A04F28">
        <w:rPr>
          <w:b/>
          <w:sz w:val="21"/>
          <w:szCs w:val="21"/>
        </w:rPr>
        <w:t>.</w:t>
      </w:r>
    </w:p>
    <w:p w14:paraId="09288689" w14:textId="77777777" w:rsidR="008E3A23" w:rsidRPr="00CF5FC6" w:rsidRDefault="003B3CD0" w:rsidP="00A01AF6">
      <w:pPr>
        <w:pStyle w:val="Corpotesto"/>
        <w:ind w:left="113"/>
        <w:jc w:val="both"/>
        <w:rPr>
          <w:sz w:val="21"/>
          <w:szCs w:val="21"/>
        </w:rPr>
      </w:pPr>
      <w:r w:rsidRPr="006E4208">
        <w:rPr>
          <w:sz w:val="21"/>
          <w:szCs w:val="21"/>
        </w:rPr>
        <w:t xml:space="preserve"> </w:t>
      </w:r>
      <w:r w:rsidR="00F92FF5" w:rsidRPr="006E4208">
        <w:rPr>
          <w:sz w:val="21"/>
          <w:szCs w:val="21"/>
        </w:rPr>
        <w:t>La prova orale consisterà in un colloquio che verterà sulle materie di cui alla prova scritta, integrate con domande sulle seguenti</w:t>
      </w:r>
      <w:r w:rsidR="00F92FF5" w:rsidRPr="00CF5FC6">
        <w:rPr>
          <w:sz w:val="21"/>
          <w:szCs w:val="21"/>
        </w:rPr>
        <w:t xml:space="preserve"> conoscenze:</w:t>
      </w:r>
    </w:p>
    <w:p w14:paraId="72BDDD41" w14:textId="77777777" w:rsidR="008E3A23" w:rsidRPr="00CF5FC6" w:rsidRDefault="00F92FF5" w:rsidP="00A01AF6">
      <w:pPr>
        <w:pStyle w:val="Paragrafoelenco"/>
        <w:numPr>
          <w:ilvl w:val="0"/>
          <w:numId w:val="1"/>
        </w:numPr>
        <w:tabs>
          <w:tab w:val="left" w:pos="260"/>
        </w:tabs>
        <w:ind w:left="259"/>
        <w:jc w:val="both"/>
        <w:rPr>
          <w:sz w:val="21"/>
          <w:szCs w:val="21"/>
        </w:rPr>
      </w:pPr>
      <w:r w:rsidRPr="00CF5FC6">
        <w:rPr>
          <w:sz w:val="21"/>
          <w:szCs w:val="21"/>
        </w:rPr>
        <w:t>sistema dei servizi</w:t>
      </w:r>
      <w:r w:rsidRPr="00CF5FC6">
        <w:rPr>
          <w:spacing w:val="-3"/>
          <w:sz w:val="21"/>
          <w:szCs w:val="21"/>
        </w:rPr>
        <w:t xml:space="preserve"> </w:t>
      </w:r>
      <w:r w:rsidRPr="00CF5FC6">
        <w:rPr>
          <w:sz w:val="21"/>
          <w:szCs w:val="21"/>
        </w:rPr>
        <w:t>territoriali;</w:t>
      </w:r>
    </w:p>
    <w:p w14:paraId="78DDFC3F" w14:textId="77777777" w:rsidR="008E3A23" w:rsidRPr="00CF5FC6" w:rsidRDefault="00F92FF5" w:rsidP="00A01AF6">
      <w:pPr>
        <w:pStyle w:val="Paragrafoelenco"/>
        <w:numPr>
          <w:ilvl w:val="0"/>
          <w:numId w:val="1"/>
        </w:numPr>
        <w:tabs>
          <w:tab w:val="left" w:pos="260"/>
        </w:tabs>
        <w:spacing w:before="1"/>
        <w:ind w:left="259"/>
        <w:jc w:val="both"/>
        <w:rPr>
          <w:sz w:val="21"/>
          <w:szCs w:val="21"/>
        </w:rPr>
      </w:pPr>
      <w:r w:rsidRPr="00CF5FC6">
        <w:rPr>
          <w:sz w:val="21"/>
          <w:szCs w:val="21"/>
        </w:rPr>
        <w:t>promozione e gestione della rete integrata di servizi ed interventi</w:t>
      </w:r>
      <w:r w:rsidRPr="00CF5FC6">
        <w:rPr>
          <w:spacing w:val="-13"/>
          <w:sz w:val="21"/>
          <w:szCs w:val="21"/>
        </w:rPr>
        <w:t xml:space="preserve"> </w:t>
      </w:r>
      <w:r w:rsidRPr="00CF5FC6">
        <w:rPr>
          <w:sz w:val="21"/>
          <w:szCs w:val="21"/>
        </w:rPr>
        <w:t>socio-sanitari;</w:t>
      </w:r>
    </w:p>
    <w:p w14:paraId="772303FB" w14:textId="77777777" w:rsidR="008E3A23" w:rsidRPr="00CF5FC6" w:rsidRDefault="00F92FF5" w:rsidP="00A01AF6">
      <w:pPr>
        <w:pStyle w:val="Paragrafoelenco"/>
        <w:numPr>
          <w:ilvl w:val="0"/>
          <w:numId w:val="1"/>
        </w:numPr>
        <w:tabs>
          <w:tab w:val="left" w:pos="260"/>
        </w:tabs>
        <w:ind w:left="259"/>
        <w:jc w:val="both"/>
        <w:rPr>
          <w:sz w:val="21"/>
          <w:szCs w:val="21"/>
        </w:rPr>
      </w:pPr>
      <w:r w:rsidRPr="00CF5FC6">
        <w:rPr>
          <w:sz w:val="21"/>
          <w:szCs w:val="21"/>
        </w:rPr>
        <w:t>processi di governo della domanda dall’accoglienza alla presa in</w:t>
      </w:r>
      <w:r w:rsidRPr="00CF5FC6">
        <w:rPr>
          <w:spacing w:val="-7"/>
          <w:sz w:val="21"/>
          <w:szCs w:val="21"/>
        </w:rPr>
        <w:t xml:space="preserve"> </w:t>
      </w:r>
      <w:r w:rsidRPr="00CF5FC6">
        <w:rPr>
          <w:sz w:val="21"/>
          <w:szCs w:val="21"/>
        </w:rPr>
        <w:t>caric</w:t>
      </w:r>
      <w:r w:rsidR="003B3CD0" w:rsidRPr="00CF5FC6">
        <w:rPr>
          <w:sz w:val="21"/>
          <w:szCs w:val="21"/>
        </w:rPr>
        <w:t>o</w:t>
      </w:r>
      <w:r w:rsidRPr="00CF5FC6">
        <w:rPr>
          <w:sz w:val="21"/>
          <w:szCs w:val="21"/>
        </w:rPr>
        <w:t>;</w:t>
      </w:r>
    </w:p>
    <w:p w14:paraId="155CA135" w14:textId="77777777" w:rsidR="008E3A23" w:rsidRPr="00CF5FC6" w:rsidRDefault="00F92FF5" w:rsidP="00A01AF6">
      <w:pPr>
        <w:pStyle w:val="Paragrafoelenco"/>
        <w:numPr>
          <w:ilvl w:val="0"/>
          <w:numId w:val="1"/>
        </w:numPr>
        <w:tabs>
          <w:tab w:val="left" w:pos="260"/>
        </w:tabs>
        <w:ind w:hanging="135"/>
        <w:jc w:val="both"/>
        <w:rPr>
          <w:sz w:val="21"/>
          <w:szCs w:val="21"/>
        </w:rPr>
      </w:pPr>
      <w:r w:rsidRPr="00CF5FC6">
        <w:rPr>
          <w:sz w:val="21"/>
          <w:szCs w:val="21"/>
        </w:rPr>
        <w:t>progettazione individualizzata degli interventi con contenuti anche di</w:t>
      </w:r>
      <w:r w:rsidRPr="00CF5FC6">
        <w:rPr>
          <w:spacing w:val="-28"/>
          <w:sz w:val="21"/>
          <w:szCs w:val="21"/>
        </w:rPr>
        <w:t xml:space="preserve"> </w:t>
      </w:r>
      <w:r w:rsidRPr="00CF5FC6">
        <w:rPr>
          <w:sz w:val="21"/>
          <w:szCs w:val="21"/>
        </w:rPr>
        <w:t>tipo socio-sanitario;</w:t>
      </w:r>
    </w:p>
    <w:p w14:paraId="1DA12CD2" w14:textId="77777777" w:rsidR="008E3A23" w:rsidRPr="00CF5FC6" w:rsidRDefault="00F92FF5" w:rsidP="00A01AF6">
      <w:pPr>
        <w:pStyle w:val="Paragrafoelenco"/>
        <w:numPr>
          <w:ilvl w:val="0"/>
          <w:numId w:val="1"/>
        </w:numPr>
        <w:tabs>
          <w:tab w:val="left" w:pos="260"/>
        </w:tabs>
        <w:ind w:left="259"/>
        <w:jc w:val="both"/>
        <w:rPr>
          <w:sz w:val="21"/>
          <w:szCs w:val="21"/>
        </w:rPr>
      </w:pPr>
      <w:r w:rsidRPr="00CF5FC6">
        <w:rPr>
          <w:sz w:val="21"/>
          <w:szCs w:val="21"/>
        </w:rPr>
        <w:t>attività delle equipe</w:t>
      </w:r>
      <w:r w:rsidRPr="00CF5FC6">
        <w:rPr>
          <w:spacing w:val="-3"/>
          <w:sz w:val="21"/>
          <w:szCs w:val="21"/>
        </w:rPr>
        <w:t xml:space="preserve"> </w:t>
      </w:r>
      <w:r w:rsidRPr="00CF5FC6">
        <w:rPr>
          <w:sz w:val="21"/>
          <w:szCs w:val="21"/>
        </w:rPr>
        <w:t>multidisciplinari;</w:t>
      </w:r>
    </w:p>
    <w:p w14:paraId="4B414177" w14:textId="77777777" w:rsidR="008E3A23" w:rsidRPr="00CF5FC6" w:rsidRDefault="00F92FF5" w:rsidP="00A01AF6">
      <w:pPr>
        <w:pStyle w:val="Paragrafoelenco"/>
        <w:numPr>
          <w:ilvl w:val="0"/>
          <w:numId w:val="1"/>
        </w:numPr>
        <w:tabs>
          <w:tab w:val="left" w:pos="260"/>
        </w:tabs>
        <w:ind w:hanging="135"/>
        <w:jc w:val="both"/>
        <w:rPr>
          <w:sz w:val="21"/>
          <w:szCs w:val="21"/>
        </w:rPr>
      </w:pPr>
      <w:r w:rsidRPr="00CF5FC6">
        <w:rPr>
          <w:sz w:val="21"/>
          <w:szCs w:val="21"/>
        </w:rPr>
        <w:t>utilizzo di sistemi informatizzati istituzionali di raccolta dati e gestione di cartelle sociali;</w:t>
      </w:r>
    </w:p>
    <w:p w14:paraId="21794F85" w14:textId="77777777" w:rsidR="008E3A23" w:rsidRPr="00CF5FC6" w:rsidRDefault="00F92FF5" w:rsidP="00A01AF6">
      <w:pPr>
        <w:pStyle w:val="Paragrafoelenco"/>
        <w:numPr>
          <w:ilvl w:val="0"/>
          <w:numId w:val="1"/>
        </w:numPr>
        <w:tabs>
          <w:tab w:val="left" w:pos="260"/>
        </w:tabs>
        <w:ind w:left="259"/>
        <w:jc w:val="both"/>
        <w:rPr>
          <w:sz w:val="21"/>
          <w:szCs w:val="21"/>
        </w:rPr>
      </w:pPr>
      <w:r w:rsidRPr="00CF5FC6">
        <w:rPr>
          <w:sz w:val="21"/>
          <w:szCs w:val="21"/>
        </w:rPr>
        <w:t>esperienza professionale maturata nel lavoro di</w:t>
      </w:r>
      <w:r w:rsidRPr="00CF5FC6">
        <w:rPr>
          <w:spacing w:val="-5"/>
          <w:sz w:val="21"/>
          <w:szCs w:val="21"/>
        </w:rPr>
        <w:t xml:space="preserve"> </w:t>
      </w:r>
      <w:r w:rsidRPr="00CF5FC6">
        <w:rPr>
          <w:sz w:val="21"/>
          <w:szCs w:val="21"/>
        </w:rPr>
        <w:t>equipe;</w:t>
      </w:r>
    </w:p>
    <w:p w14:paraId="45EC5A43" w14:textId="77777777" w:rsidR="008E3A23" w:rsidRPr="00CF5FC6" w:rsidRDefault="008E3A23" w:rsidP="00A01AF6">
      <w:pPr>
        <w:pStyle w:val="Corpotesto"/>
        <w:rPr>
          <w:sz w:val="21"/>
          <w:szCs w:val="21"/>
        </w:rPr>
      </w:pPr>
    </w:p>
    <w:p w14:paraId="174F97FB" w14:textId="77777777" w:rsidR="008E3A23" w:rsidRPr="00CF5FC6" w:rsidRDefault="00F92FF5" w:rsidP="00A01AF6">
      <w:pPr>
        <w:pStyle w:val="Corpotesto"/>
        <w:ind w:left="113"/>
        <w:jc w:val="both"/>
        <w:rPr>
          <w:sz w:val="21"/>
          <w:szCs w:val="21"/>
        </w:rPr>
      </w:pPr>
      <w:r w:rsidRPr="00CF5FC6">
        <w:rPr>
          <w:sz w:val="21"/>
          <w:szCs w:val="21"/>
        </w:rPr>
        <w:t>Durante l’espletamento della prova orale, la Commissione procede all’accertamento della conoscenza della lingua straniera, sia dell’uso delle apparecchiature e delle applicazioni informatiche più diffuse</w:t>
      </w:r>
      <w:r w:rsidR="00902D91">
        <w:rPr>
          <w:sz w:val="21"/>
          <w:szCs w:val="21"/>
        </w:rPr>
        <w:t>.</w:t>
      </w:r>
    </w:p>
    <w:p w14:paraId="63863147" w14:textId="77777777" w:rsidR="008E3A23" w:rsidRPr="00CF5FC6" w:rsidRDefault="008E3A23" w:rsidP="00A01AF6">
      <w:pPr>
        <w:pStyle w:val="Corpotesto"/>
        <w:rPr>
          <w:sz w:val="21"/>
          <w:szCs w:val="21"/>
        </w:rPr>
      </w:pPr>
    </w:p>
    <w:p w14:paraId="2E1D5A5E" w14:textId="77777777" w:rsidR="008E3A23" w:rsidRPr="00CF5FC6" w:rsidRDefault="00F92FF5" w:rsidP="00A01AF6">
      <w:pPr>
        <w:pStyle w:val="Corpotesto"/>
        <w:ind w:left="113"/>
        <w:jc w:val="both"/>
        <w:rPr>
          <w:sz w:val="21"/>
          <w:szCs w:val="21"/>
        </w:rPr>
      </w:pPr>
      <w:r w:rsidRPr="00CF5FC6">
        <w:rPr>
          <w:sz w:val="21"/>
          <w:szCs w:val="21"/>
        </w:rPr>
        <w:t>La mancata presentazione alla prova orale equivarrà a rinuncia alla selezione anche se la stessa fosse dipendente da causa di forza maggiore. L’Ente non si assume alcuna responsabilità in caso di dispersione delle comunicazioni dipendenti da inesatta indicazione del recapito da parte dell'aspirante o da mancata oppure tardiva comunicazione del cambiamento dell'indirizzo indicato nella domanda, né per eventuali disguidi postali o telegrafici o comunque imputabili a fatto di terzi, caso fortuito o forza maggiore.</w:t>
      </w:r>
    </w:p>
    <w:p w14:paraId="37209F5E" w14:textId="77777777" w:rsidR="008E3A23" w:rsidRPr="00CF5FC6" w:rsidRDefault="008E3A23" w:rsidP="00A01AF6">
      <w:pPr>
        <w:pStyle w:val="Corpotesto"/>
        <w:rPr>
          <w:sz w:val="21"/>
          <w:szCs w:val="21"/>
        </w:rPr>
      </w:pPr>
    </w:p>
    <w:p w14:paraId="798E9D1B" w14:textId="77777777" w:rsidR="008E3A23" w:rsidRPr="00CF5FC6" w:rsidRDefault="00F92FF5" w:rsidP="00A01AF6">
      <w:pPr>
        <w:pStyle w:val="Corpotesto"/>
        <w:spacing w:before="1"/>
        <w:ind w:left="113"/>
        <w:jc w:val="both"/>
        <w:rPr>
          <w:sz w:val="21"/>
          <w:szCs w:val="21"/>
        </w:rPr>
      </w:pPr>
      <w:r w:rsidRPr="00CF5FC6">
        <w:rPr>
          <w:sz w:val="21"/>
          <w:szCs w:val="21"/>
        </w:rPr>
        <w:t>La prova orale si intenderà superata se verrà conseguita una votazione di almeno 21/30.</w:t>
      </w:r>
    </w:p>
    <w:p w14:paraId="6F2E0B58" w14:textId="77777777" w:rsidR="008E3A23" w:rsidRPr="00CF5FC6" w:rsidRDefault="008E3A23" w:rsidP="00A01AF6">
      <w:pPr>
        <w:pStyle w:val="Corpotesto"/>
        <w:spacing w:before="11"/>
        <w:rPr>
          <w:sz w:val="21"/>
          <w:szCs w:val="21"/>
        </w:rPr>
      </w:pPr>
    </w:p>
    <w:p w14:paraId="54761698" w14:textId="77777777" w:rsidR="008E3A23" w:rsidRDefault="00F92FF5" w:rsidP="003B3CD0">
      <w:pPr>
        <w:pStyle w:val="Titolo1"/>
        <w:ind w:left="0" w:right="0"/>
        <w:rPr>
          <w:sz w:val="21"/>
          <w:szCs w:val="21"/>
        </w:rPr>
      </w:pPr>
      <w:r w:rsidRPr="00CF5FC6">
        <w:rPr>
          <w:sz w:val="21"/>
          <w:szCs w:val="21"/>
        </w:rPr>
        <w:t>GRADUATORIA E SUO UTILIZZO</w:t>
      </w:r>
    </w:p>
    <w:p w14:paraId="514DA726" w14:textId="77777777" w:rsidR="006E4208" w:rsidRPr="00CF5FC6" w:rsidRDefault="006E4208" w:rsidP="003B3CD0">
      <w:pPr>
        <w:pStyle w:val="Titolo1"/>
        <w:ind w:left="0" w:right="0"/>
        <w:rPr>
          <w:sz w:val="21"/>
          <w:szCs w:val="21"/>
        </w:rPr>
      </w:pPr>
    </w:p>
    <w:p w14:paraId="2B124628" w14:textId="77777777" w:rsidR="008E3A23" w:rsidRPr="00CF5FC6" w:rsidRDefault="00F92FF5" w:rsidP="00A01AF6">
      <w:pPr>
        <w:pStyle w:val="Corpotesto"/>
        <w:ind w:left="113"/>
        <w:jc w:val="both"/>
        <w:rPr>
          <w:sz w:val="21"/>
          <w:szCs w:val="21"/>
        </w:rPr>
      </w:pPr>
      <w:r w:rsidRPr="00CF5FC6">
        <w:rPr>
          <w:sz w:val="21"/>
          <w:szCs w:val="21"/>
        </w:rPr>
        <w:t>La commissione esaminatrice procederà alla formazione della graduatoria finale di merito in base alla somma del punteggio conseguito nella prova scritta e nella prova orale.</w:t>
      </w:r>
    </w:p>
    <w:p w14:paraId="771A2ED7" w14:textId="77777777" w:rsidR="008E3A23" w:rsidRPr="00CF5FC6" w:rsidRDefault="00F92FF5" w:rsidP="003B3CD0">
      <w:pPr>
        <w:pStyle w:val="Corpotesto"/>
        <w:ind w:left="113"/>
        <w:jc w:val="both"/>
        <w:rPr>
          <w:sz w:val="21"/>
          <w:szCs w:val="21"/>
        </w:rPr>
      </w:pPr>
      <w:r w:rsidRPr="00CF5FC6">
        <w:rPr>
          <w:sz w:val="21"/>
          <w:szCs w:val="21"/>
        </w:rPr>
        <w:t xml:space="preserve">Se due o più candidati ottengono pari punteggio, si applicano le preferenze previste dall’art. 5, comma 4 e comma 5, lettere a) e b), del DPR 487/94; in caso di ulteriore parità è preferito il candidato più giovane di età. La graduatoria della selezione rimarrà efficace </w:t>
      </w:r>
      <w:r w:rsidR="00050AEE">
        <w:rPr>
          <w:sz w:val="21"/>
          <w:szCs w:val="21"/>
        </w:rPr>
        <w:t>secondo i termini di legge</w:t>
      </w:r>
      <w:r w:rsidRPr="00CF5FC6">
        <w:rPr>
          <w:sz w:val="21"/>
          <w:szCs w:val="21"/>
        </w:rPr>
        <w:t>.</w:t>
      </w:r>
    </w:p>
    <w:p w14:paraId="4283E4CB" w14:textId="77777777" w:rsidR="008E3A23" w:rsidRDefault="00F92FF5" w:rsidP="003B3CD0">
      <w:pPr>
        <w:pStyle w:val="Corpotesto"/>
        <w:ind w:left="113"/>
        <w:jc w:val="both"/>
        <w:rPr>
          <w:sz w:val="21"/>
          <w:szCs w:val="21"/>
        </w:rPr>
      </w:pPr>
      <w:r w:rsidRPr="00CF5FC6">
        <w:rPr>
          <w:sz w:val="21"/>
          <w:szCs w:val="21"/>
        </w:rPr>
        <w:t xml:space="preserve">La sede di lavoro è quella dell’Ambito Territoriale Sociale </w:t>
      </w:r>
      <w:r w:rsidR="003B3CD0" w:rsidRPr="00CF5FC6">
        <w:rPr>
          <w:sz w:val="21"/>
          <w:szCs w:val="21"/>
        </w:rPr>
        <w:t>3</w:t>
      </w:r>
      <w:r w:rsidRPr="00CF5FC6">
        <w:rPr>
          <w:sz w:val="21"/>
          <w:szCs w:val="21"/>
        </w:rPr>
        <w:t xml:space="preserve"> – Unione Montana </w:t>
      </w:r>
      <w:r w:rsidR="003B3CD0" w:rsidRPr="00CF5FC6">
        <w:rPr>
          <w:sz w:val="21"/>
          <w:szCs w:val="21"/>
        </w:rPr>
        <w:t>Catria e Nerone</w:t>
      </w:r>
      <w:r w:rsidRPr="00CF5FC6">
        <w:rPr>
          <w:sz w:val="21"/>
          <w:szCs w:val="21"/>
        </w:rPr>
        <w:t xml:space="preserve"> e dei singoli Comuni dell’Ambito Sociale stesso.</w:t>
      </w:r>
    </w:p>
    <w:p w14:paraId="58ED0ECB" w14:textId="77777777" w:rsidR="0030593C" w:rsidRDefault="0030593C" w:rsidP="003B3CD0">
      <w:pPr>
        <w:pStyle w:val="Corpotesto"/>
        <w:ind w:left="113"/>
        <w:jc w:val="both"/>
        <w:rPr>
          <w:sz w:val="21"/>
          <w:szCs w:val="21"/>
        </w:rPr>
      </w:pPr>
      <w:r>
        <w:rPr>
          <w:sz w:val="21"/>
          <w:szCs w:val="21"/>
        </w:rPr>
        <w:t>Le assunzioni</w:t>
      </w:r>
      <w:r w:rsidR="00E260C8">
        <w:rPr>
          <w:sz w:val="21"/>
          <w:szCs w:val="21"/>
        </w:rPr>
        <w:t xml:space="preserve"> verranno effettuate nei modi e nei termini </w:t>
      </w:r>
      <w:r w:rsidR="000569A5">
        <w:rPr>
          <w:sz w:val="21"/>
          <w:szCs w:val="21"/>
        </w:rPr>
        <w:t xml:space="preserve">previsti dalle norme vigenti in materia di assunzioni di personale a tempo determinato negli enti locali - </w:t>
      </w:r>
      <w:r w:rsidR="00E260C8">
        <w:rPr>
          <w:sz w:val="21"/>
          <w:szCs w:val="21"/>
        </w:rPr>
        <w:t>art. 50 del CCNL Funzioni Locali del 21/5/2018</w:t>
      </w:r>
      <w:r w:rsidR="000569A5">
        <w:rPr>
          <w:sz w:val="21"/>
          <w:szCs w:val="21"/>
        </w:rPr>
        <w:t xml:space="preserve"> e normativa nazionale</w:t>
      </w:r>
      <w:r w:rsidR="00462A3D">
        <w:rPr>
          <w:sz w:val="21"/>
          <w:szCs w:val="21"/>
        </w:rPr>
        <w:t xml:space="preserve"> di riferimento</w:t>
      </w:r>
      <w:r>
        <w:rPr>
          <w:sz w:val="21"/>
          <w:szCs w:val="21"/>
        </w:rPr>
        <w:t xml:space="preserve">. </w:t>
      </w:r>
    </w:p>
    <w:p w14:paraId="195D73CA" w14:textId="77777777" w:rsidR="00462A3D" w:rsidRDefault="00462A3D" w:rsidP="00462A3D">
      <w:pPr>
        <w:adjustRightInd w:val="0"/>
        <w:ind w:left="142"/>
        <w:jc w:val="both"/>
        <w:rPr>
          <w:szCs w:val="20"/>
        </w:rPr>
      </w:pPr>
      <w:r>
        <w:rPr>
          <w:szCs w:val="20"/>
        </w:rPr>
        <w:t>La graduatoria dei candidati idonei sarà utilizzata per l'assunzione a tempo determinato secondo le necessità previste nel programma del fabbisogno del personale.</w:t>
      </w:r>
    </w:p>
    <w:p w14:paraId="312FD165" w14:textId="77777777" w:rsidR="00462A3D" w:rsidRDefault="00462A3D" w:rsidP="00462A3D">
      <w:pPr>
        <w:adjustRightInd w:val="0"/>
        <w:ind w:left="142"/>
        <w:jc w:val="both"/>
        <w:rPr>
          <w:szCs w:val="20"/>
        </w:rPr>
      </w:pPr>
      <w:r>
        <w:rPr>
          <w:szCs w:val="20"/>
        </w:rPr>
        <w:t xml:space="preserve">Le assunzioni derivanti dall’utilizzo della </w:t>
      </w:r>
      <w:proofErr w:type="gramStart"/>
      <w:r>
        <w:rPr>
          <w:szCs w:val="20"/>
        </w:rPr>
        <w:t>graduatoria  verranno</w:t>
      </w:r>
      <w:proofErr w:type="gramEnd"/>
      <w:r>
        <w:rPr>
          <w:szCs w:val="20"/>
        </w:rPr>
        <w:t xml:space="preserve"> effettuate con le seguenti modalità ai sensi del regolamento dei concorsi e delle altre procedure concorsuali:</w:t>
      </w:r>
    </w:p>
    <w:p w14:paraId="1280CE56" w14:textId="77777777" w:rsidR="00462A3D" w:rsidRDefault="00462A3D" w:rsidP="00462A3D">
      <w:pPr>
        <w:numPr>
          <w:ilvl w:val="0"/>
          <w:numId w:val="13"/>
        </w:numPr>
        <w:tabs>
          <w:tab w:val="clear" w:pos="720"/>
          <w:tab w:val="num" w:pos="360"/>
        </w:tabs>
        <w:adjustRightInd w:val="0"/>
        <w:ind w:left="360"/>
        <w:jc w:val="both"/>
        <w:rPr>
          <w:szCs w:val="20"/>
        </w:rPr>
      </w:pPr>
      <w:r>
        <w:rPr>
          <w:szCs w:val="20"/>
        </w:rPr>
        <w:t>Ogni chiamata sarà effettuata per il tempo necessario a soddisfare le esigenze dell’ente, seguendo strettamente l’ordine di merito dei concorrenti utilmente collocati nella graduatoria sino al suo esaurimento o scadenza a termini di legge;</w:t>
      </w:r>
    </w:p>
    <w:p w14:paraId="72786705" w14:textId="77777777" w:rsidR="00462A3D" w:rsidRDefault="00462A3D" w:rsidP="00462A3D">
      <w:pPr>
        <w:numPr>
          <w:ilvl w:val="0"/>
          <w:numId w:val="13"/>
        </w:numPr>
        <w:tabs>
          <w:tab w:val="clear" w:pos="720"/>
          <w:tab w:val="num" w:pos="360"/>
        </w:tabs>
        <w:adjustRightInd w:val="0"/>
        <w:ind w:left="360"/>
        <w:jc w:val="both"/>
        <w:rPr>
          <w:szCs w:val="20"/>
        </w:rPr>
      </w:pPr>
      <w:r>
        <w:rPr>
          <w:szCs w:val="20"/>
        </w:rPr>
        <w:t>Le assunzioni non potranno comunque superare i limiti di durata stabiliti nel CCNL e nella normativa nazionale e regolamentare di riferimento;</w:t>
      </w:r>
    </w:p>
    <w:p w14:paraId="10152A59" w14:textId="77777777" w:rsidR="00462A3D" w:rsidRDefault="00462A3D" w:rsidP="00462A3D">
      <w:pPr>
        <w:numPr>
          <w:ilvl w:val="0"/>
          <w:numId w:val="13"/>
        </w:numPr>
        <w:tabs>
          <w:tab w:val="clear" w:pos="720"/>
          <w:tab w:val="num" w:pos="360"/>
        </w:tabs>
        <w:adjustRightInd w:val="0"/>
        <w:ind w:left="360"/>
        <w:jc w:val="both"/>
        <w:rPr>
          <w:szCs w:val="20"/>
        </w:rPr>
      </w:pPr>
      <w:r>
        <w:rPr>
          <w:szCs w:val="20"/>
        </w:rPr>
        <w:t>Il personale utilmente collocato in graduatoria dovrà essere disponibile ad assumere servizio nei tempi stabiliti dal provvedimento di assunzione.</w:t>
      </w:r>
    </w:p>
    <w:p w14:paraId="170651CE" w14:textId="77777777" w:rsidR="00462A3D" w:rsidRDefault="00462A3D" w:rsidP="00462A3D">
      <w:pPr>
        <w:adjustRightInd w:val="0"/>
        <w:ind w:left="348"/>
        <w:jc w:val="both"/>
        <w:rPr>
          <w:szCs w:val="20"/>
        </w:rPr>
      </w:pPr>
      <w:r>
        <w:rPr>
          <w:szCs w:val="20"/>
        </w:rPr>
        <w:t>Sarà cura del servizio personale prendere preventivamente contatti con gli aventi diritto ed acquisire agli atti dichiarazioni di accettazione o di rinuncia.</w:t>
      </w:r>
    </w:p>
    <w:p w14:paraId="687D0B86" w14:textId="77777777" w:rsidR="00462A3D" w:rsidRDefault="00462A3D" w:rsidP="00462A3D">
      <w:pPr>
        <w:adjustRightInd w:val="0"/>
        <w:ind w:left="348"/>
        <w:jc w:val="both"/>
        <w:rPr>
          <w:szCs w:val="20"/>
        </w:rPr>
      </w:pPr>
      <w:r>
        <w:rPr>
          <w:szCs w:val="20"/>
        </w:rPr>
        <w:t>Il personale che non risulti reperibile entro un periodo di tre giorni si intende indisponibile;</w:t>
      </w:r>
    </w:p>
    <w:p w14:paraId="202FFCA8" w14:textId="77777777" w:rsidR="00462A3D" w:rsidRDefault="00462A3D" w:rsidP="00462A3D">
      <w:pPr>
        <w:numPr>
          <w:ilvl w:val="0"/>
          <w:numId w:val="13"/>
        </w:numPr>
        <w:tabs>
          <w:tab w:val="clear" w:pos="720"/>
          <w:tab w:val="num" w:pos="360"/>
        </w:tabs>
        <w:adjustRightInd w:val="0"/>
        <w:ind w:left="360"/>
        <w:jc w:val="both"/>
        <w:rPr>
          <w:szCs w:val="20"/>
        </w:rPr>
      </w:pPr>
      <w:r>
        <w:rPr>
          <w:szCs w:val="20"/>
        </w:rPr>
        <w:t>Il personale, interpellato per l’assunzione a tempo determinato, che non risulti disponibile ad assumere servizio per tre volte consecutive, perderà il diritto alle chiamate successive fino all’esaurimento della graduatoria.</w:t>
      </w:r>
    </w:p>
    <w:p w14:paraId="6BFC7EDD" w14:textId="77777777" w:rsidR="008E3A23" w:rsidRPr="00CF5FC6" w:rsidRDefault="008E3A23" w:rsidP="00A01AF6">
      <w:pPr>
        <w:rPr>
          <w:sz w:val="21"/>
          <w:szCs w:val="21"/>
        </w:rPr>
      </w:pPr>
    </w:p>
    <w:p w14:paraId="509BC936" w14:textId="77777777" w:rsidR="008E3A23" w:rsidRDefault="00F92FF5" w:rsidP="003B3CD0">
      <w:pPr>
        <w:pStyle w:val="Titolo1"/>
        <w:spacing w:before="92"/>
        <w:ind w:left="0" w:right="0"/>
        <w:rPr>
          <w:sz w:val="21"/>
          <w:szCs w:val="21"/>
        </w:rPr>
      </w:pPr>
      <w:r w:rsidRPr="00CF5FC6">
        <w:rPr>
          <w:sz w:val="21"/>
          <w:szCs w:val="21"/>
        </w:rPr>
        <w:t>COMUNICAZIONI AI CANDIDATI</w:t>
      </w:r>
    </w:p>
    <w:p w14:paraId="0383103C" w14:textId="77777777" w:rsidR="006E4208" w:rsidRPr="00CF5FC6" w:rsidRDefault="006E4208" w:rsidP="003B3CD0">
      <w:pPr>
        <w:pStyle w:val="Titolo1"/>
        <w:spacing w:before="92"/>
        <w:ind w:left="0" w:right="0"/>
        <w:rPr>
          <w:sz w:val="21"/>
          <w:szCs w:val="21"/>
        </w:rPr>
      </w:pPr>
    </w:p>
    <w:p w14:paraId="56128BB0" w14:textId="77777777" w:rsidR="008E3A23" w:rsidRPr="00CF5FC6" w:rsidRDefault="006E4208" w:rsidP="006E4208">
      <w:pPr>
        <w:adjustRightInd w:val="0"/>
        <w:jc w:val="both"/>
        <w:rPr>
          <w:sz w:val="21"/>
          <w:szCs w:val="21"/>
        </w:rPr>
      </w:pPr>
      <w:r>
        <w:rPr>
          <w:sz w:val="21"/>
          <w:szCs w:val="21"/>
        </w:rPr>
        <w:t xml:space="preserve"> </w:t>
      </w:r>
      <w:r w:rsidR="00F92FF5" w:rsidRPr="00CF5FC6">
        <w:rPr>
          <w:sz w:val="21"/>
          <w:szCs w:val="21"/>
        </w:rPr>
        <w:t>Sul sit</w:t>
      </w:r>
      <w:r>
        <w:rPr>
          <w:sz w:val="21"/>
          <w:szCs w:val="21"/>
        </w:rPr>
        <w:t xml:space="preserve">o internet </w:t>
      </w:r>
      <w:r w:rsidR="00A61A1B" w:rsidRPr="003632FB">
        <w:t>www.unione.catrianerone.pu.it</w:t>
      </w:r>
      <w:r w:rsidR="00A61A1B" w:rsidRPr="00CF5FC6">
        <w:rPr>
          <w:sz w:val="21"/>
          <w:szCs w:val="21"/>
        </w:rPr>
        <w:t xml:space="preserve"> </w:t>
      </w:r>
      <w:r w:rsidR="00F92FF5" w:rsidRPr="00CF5FC6">
        <w:rPr>
          <w:sz w:val="21"/>
          <w:szCs w:val="21"/>
        </w:rPr>
        <w:t xml:space="preserve">nella sezione </w:t>
      </w:r>
      <w:r w:rsidR="005F619F">
        <w:rPr>
          <w:sz w:val="21"/>
          <w:szCs w:val="21"/>
        </w:rPr>
        <w:t xml:space="preserve">amministrazione trasparente “Bandi di </w:t>
      </w:r>
      <w:r w:rsidR="00F92FF5" w:rsidRPr="00CF5FC6">
        <w:rPr>
          <w:sz w:val="21"/>
          <w:szCs w:val="21"/>
        </w:rPr>
        <w:t>concors</w:t>
      </w:r>
      <w:r w:rsidR="005F619F">
        <w:rPr>
          <w:sz w:val="21"/>
          <w:szCs w:val="21"/>
        </w:rPr>
        <w:t>o</w:t>
      </w:r>
      <w:r w:rsidR="00F92FF5" w:rsidRPr="00CF5FC6">
        <w:rPr>
          <w:sz w:val="21"/>
          <w:szCs w:val="21"/>
        </w:rPr>
        <w:t xml:space="preserve">” e all’Albo Pretorio online, saranno pubblicate tutte le eventuali ulteriori comunicazioni inerenti </w:t>
      </w:r>
      <w:r w:rsidR="003B3CD0" w:rsidRPr="00CF5FC6">
        <w:rPr>
          <w:sz w:val="21"/>
          <w:szCs w:val="21"/>
        </w:rPr>
        <w:t>al</w:t>
      </w:r>
      <w:r w:rsidR="00F92FF5" w:rsidRPr="00CF5FC6">
        <w:rPr>
          <w:sz w:val="21"/>
          <w:szCs w:val="21"/>
        </w:rPr>
        <w:t>la selezione. Tali pubblicazioni avranno valore di notifica a tutti gli effetti nei confronti dei candidati, agli stessi non sarà inviata alcuna comunicazione personale.</w:t>
      </w:r>
    </w:p>
    <w:p w14:paraId="2085BA21" w14:textId="77777777" w:rsidR="008E3A23" w:rsidRPr="00CF5FC6" w:rsidRDefault="00F92FF5" w:rsidP="003B3CD0">
      <w:pPr>
        <w:pStyle w:val="Corpotesto"/>
        <w:jc w:val="both"/>
        <w:rPr>
          <w:sz w:val="21"/>
          <w:szCs w:val="21"/>
        </w:rPr>
      </w:pPr>
      <w:r w:rsidRPr="00CF5FC6">
        <w:rPr>
          <w:sz w:val="21"/>
          <w:szCs w:val="21"/>
        </w:rPr>
        <w:t>Nessuna comunicazione personale sarà inviata ai candidati non ammessi alla prova orale.</w:t>
      </w:r>
    </w:p>
    <w:p w14:paraId="454239A3" w14:textId="77777777" w:rsidR="008E3A23" w:rsidRPr="00CF5FC6" w:rsidRDefault="008E3A23" w:rsidP="003B3CD0">
      <w:pPr>
        <w:pStyle w:val="Corpotesto"/>
        <w:rPr>
          <w:sz w:val="21"/>
          <w:szCs w:val="21"/>
        </w:rPr>
      </w:pPr>
    </w:p>
    <w:p w14:paraId="18A9FE28" w14:textId="77777777" w:rsidR="00E240AE" w:rsidRDefault="00E240AE" w:rsidP="003B3CD0">
      <w:pPr>
        <w:pStyle w:val="Titolo1"/>
        <w:ind w:left="0" w:right="0"/>
        <w:rPr>
          <w:sz w:val="21"/>
          <w:szCs w:val="21"/>
        </w:rPr>
      </w:pPr>
    </w:p>
    <w:p w14:paraId="4C87F323" w14:textId="77777777" w:rsidR="008E3A23" w:rsidRDefault="00F92FF5" w:rsidP="003B3CD0">
      <w:pPr>
        <w:pStyle w:val="Titolo1"/>
        <w:ind w:left="0" w:right="0"/>
        <w:rPr>
          <w:sz w:val="21"/>
          <w:szCs w:val="21"/>
        </w:rPr>
      </w:pPr>
      <w:r w:rsidRPr="00CF5FC6">
        <w:rPr>
          <w:sz w:val="21"/>
          <w:szCs w:val="21"/>
        </w:rPr>
        <w:t>TRATTAMENTO DEI DATI PERSONALI</w:t>
      </w:r>
    </w:p>
    <w:p w14:paraId="16875ECF" w14:textId="77777777" w:rsidR="00CB1257" w:rsidRPr="00CF5FC6" w:rsidRDefault="00CB1257" w:rsidP="003B3CD0">
      <w:pPr>
        <w:pStyle w:val="Titolo1"/>
        <w:ind w:left="0" w:right="0"/>
        <w:rPr>
          <w:sz w:val="21"/>
          <w:szCs w:val="21"/>
        </w:rPr>
      </w:pPr>
    </w:p>
    <w:p w14:paraId="624CDD8D" w14:textId="77777777" w:rsidR="008E3A23" w:rsidRPr="00CF5FC6" w:rsidRDefault="00F92FF5" w:rsidP="006E4208">
      <w:pPr>
        <w:pStyle w:val="Corpotesto"/>
        <w:jc w:val="both"/>
        <w:rPr>
          <w:sz w:val="21"/>
          <w:szCs w:val="21"/>
        </w:rPr>
      </w:pPr>
      <w:r w:rsidRPr="00CF5FC6">
        <w:rPr>
          <w:sz w:val="21"/>
          <w:szCs w:val="21"/>
        </w:rPr>
        <w:t>Ai sensi dell’art. 13, comma 1, del Decreto Legislativo 30.06.2003, n.196</w:t>
      </w:r>
      <w:r w:rsidR="00C83135">
        <w:rPr>
          <w:sz w:val="21"/>
          <w:szCs w:val="21"/>
        </w:rPr>
        <w:t xml:space="preserve">, </w:t>
      </w:r>
      <w:r w:rsidR="00C83135">
        <w:rPr>
          <w:sz w:val="22"/>
          <w:szCs w:val="20"/>
        </w:rPr>
        <w:t>aggiornato alle disposizioni del Regolamento Ue 2016/679</w:t>
      </w:r>
      <w:r w:rsidRPr="00CF5FC6">
        <w:rPr>
          <w:sz w:val="21"/>
          <w:szCs w:val="21"/>
        </w:rPr>
        <w:t xml:space="preserve">, i dati personali forniti dai candidati saranno raccolti presso l’Ufficio </w:t>
      </w:r>
      <w:r w:rsidR="006E4208">
        <w:rPr>
          <w:sz w:val="21"/>
          <w:szCs w:val="21"/>
        </w:rPr>
        <w:t xml:space="preserve">Personale </w:t>
      </w:r>
      <w:proofErr w:type="gramStart"/>
      <w:r w:rsidR="006E4208">
        <w:rPr>
          <w:sz w:val="21"/>
          <w:szCs w:val="21"/>
        </w:rPr>
        <w:t xml:space="preserve">dell’ </w:t>
      </w:r>
      <w:r w:rsidRPr="00CF5FC6">
        <w:rPr>
          <w:sz w:val="21"/>
          <w:szCs w:val="21"/>
        </w:rPr>
        <w:t>Unione</w:t>
      </w:r>
      <w:proofErr w:type="gramEnd"/>
      <w:r w:rsidRPr="00CF5FC6">
        <w:rPr>
          <w:sz w:val="21"/>
          <w:szCs w:val="21"/>
        </w:rPr>
        <w:t xml:space="preserve"> Montana </w:t>
      </w:r>
      <w:r w:rsidR="006E4208">
        <w:rPr>
          <w:sz w:val="21"/>
          <w:szCs w:val="21"/>
        </w:rPr>
        <w:t>Catria e Nerone</w:t>
      </w:r>
      <w:r w:rsidRPr="00CF5FC6">
        <w:rPr>
          <w:sz w:val="21"/>
          <w:szCs w:val="21"/>
        </w:rPr>
        <w:t xml:space="preserve"> e trattati per le finalità inerenti alla gestione del concorso e, nel caso di instaurazione di un successivo rapporto di lavoro, per finalità inerenti alla costituzione e gestione del rapporto medesimo. Il conferimento dei dati anagrafici e dei dati relativi al possesso dei requisiti per l’ammissione alla selezione è obbligatorio a pena di esclusione. L’interessato gode dei diritti di cui all’art. 7 del citato decreto legislativo. I dati raccolti potranno essere comunicati in base a norme di legge e di regolamento e, comunque, quando ciò risulti necessario per lo svolgimento di funzioni istituzionali dell’Amministrazione.</w:t>
      </w:r>
    </w:p>
    <w:p w14:paraId="39DC4676" w14:textId="77777777" w:rsidR="008E3A23" w:rsidRPr="00CF5FC6" w:rsidRDefault="008E3A23" w:rsidP="00A01AF6">
      <w:pPr>
        <w:pStyle w:val="Corpotesto"/>
        <w:rPr>
          <w:sz w:val="21"/>
          <w:szCs w:val="21"/>
        </w:rPr>
      </w:pPr>
    </w:p>
    <w:p w14:paraId="5287E758" w14:textId="77777777" w:rsidR="008E3A23" w:rsidRDefault="00F92FF5" w:rsidP="003B3CD0">
      <w:pPr>
        <w:pStyle w:val="Titolo1"/>
        <w:ind w:left="0" w:right="0"/>
        <w:rPr>
          <w:sz w:val="21"/>
          <w:szCs w:val="21"/>
        </w:rPr>
      </w:pPr>
      <w:r w:rsidRPr="00CF5FC6">
        <w:rPr>
          <w:sz w:val="21"/>
          <w:szCs w:val="21"/>
        </w:rPr>
        <w:t>DISPOSIZIONI FINALI</w:t>
      </w:r>
    </w:p>
    <w:p w14:paraId="42C309F0" w14:textId="77777777" w:rsidR="006E4208" w:rsidRPr="00CF5FC6" w:rsidRDefault="006E4208" w:rsidP="003B3CD0">
      <w:pPr>
        <w:pStyle w:val="Titolo1"/>
        <w:ind w:left="0" w:right="0"/>
        <w:rPr>
          <w:sz w:val="21"/>
          <w:szCs w:val="21"/>
        </w:rPr>
      </w:pPr>
    </w:p>
    <w:p w14:paraId="4F611667" w14:textId="77777777" w:rsidR="008E3A23" w:rsidRPr="00CF5FC6" w:rsidRDefault="00F92FF5" w:rsidP="003B3CD0">
      <w:pPr>
        <w:pStyle w:val="Corpotesto"/>
        <w:jc w:val="both"/>
        <w:rPr>
          <w:sz w:val="21"/>
          <w:szCs w:val="21"/>
        </w:rPr>
      </w:pPr>
      <w:r w:rsidRPr="00CF5FC6">
        <w:rPr>
          <w:sz w:val="21"/>
          <w:szCs w:val="21"/>
        </w:rPr>
        <w:t>Il presente bando di selezione costituisce lex specialis, pertanto la presentazione dell’istanza di partecipazione alla selezione comporta implicitamente l’accettazione, senza riserva alcuna, di tutte le disposizioni ivi contenute</w:t>
      </w:r>
    </w:p>
    <w:p w14:paraId="5AA53B91" w14:textId="77777777" w:rsidR="008E3A23" w:rsidRPr="00CF5FC6" w:rsidRDefault="008E3A23" w:rsidP="003B3CD0">
      <w:pPr>
        <w:pStyle w:val="Corpotesto"/>
        <w:rPr>
          <w:sz w:val="21"/>
          <w:szCs w:val="21"/>
        </w:rPr>
      </w:pPr>
    </w:p>
    <w:p w14:paraId="0FEB14D4" w14:textId="77777777" w:rsidR="008E3A23" w:rsidRPr="00CF5FC6" w:rsidRDefault="00F92FF5" w:rsidP="00CF5FC6">
      <w:pPr>
        <w:pStyle w:val="Corpotesto"/>
        <w:jc w:val="both"/>
        <w:rPr>
          <w:sz w:val="21"/>
          <w:szCs w:val="21"/>
        </w:rPr>
      </w:pPr>
      <w:r w:rsidRPr="00CF5FC6">
        <w:rPr>
          <w:sz w:val="21"/>
          <w:szCs w:val="21"/>
        </w:rPr>
        <w:t xml:space="preserve">L’Unione Montana </w:t>
      </w:r>
      <w:r w:rsidR="003B3CD0" w:rsidRPr="00CF5FC6">
        <w:rPr>
          <w:sz w:val="21"/>
          <w:szCs w:val="21"/>
        </w:rPr>
        <w:t>del Catria e Nerone</w:t>
      </w:r>
      <w:r w:rsidRPr="00CF5FC6">
        <w:rPr>
          <w:sz w:val="21"/>
          <w:szCs w:val="21"/>
        </w:rPr>
        <w:t xml:space="preserve"> – ATS </w:t>
      </w:r>
      <w:r w:rsidR="003B3CD0" w:rsidRPr="00CF5FC6">
        <w:rPr>
          <w:sz w:val="21"/>
          <w:szCs w:val="21"/>
        </w:rPr>
        <w:t>3</w:t>
      </w:r>
      <w:r w:rsidRPr="00CF5FC6">
        <w:rPr>
          <w:sz w:val="21"/>
          <w:szCs w:val="21"/>
        </w:rPr>
        <w:t xml:space="preserve"> non è responsabile di eventuali disguidi / ritardi postali / dispersioni di comunicazioni, derivanti da inesatta / incompleta / non chiara indicazione dei dati anagrafici / indirizzo da parte dei candidati, o derivanti da mancata / tardiva comunicazione del cambiamento dell’indirizzo dichiarato nella domanda di partecipazione all’avviso. L’Unione Montana inoltre, si riserva la facoltà di prorogare, sospendere, modificare o revocare il presente avviso. I partecipanti alla selezione pubblica sono tenuti ad accettare tutte le disposizioni contenute nel presente avviso. L’assunzione è subordinata in ogni caso alla compatibilità con le disponibilità finanziarie ed al rispetto delle disposizioni che saranno in vigore in quel momento relativamente alle assunzioni di personale nella Pubblica</w:t>
      </w:r>
      <w:r w:rsidRPr="00CF5FC6">
        <w:rPr>
          <w:spacing w:val="3"/>
          <w:sz w:val="21"/>
          <w:szCs w:val="21"/>
        </w:rPr>
        <w:t xml:space="preserve"> </w:t>
      </w:r>
      <w:r w:rsidRPr="00CF5FC6">
        <w:rPr>
          <w:sz w:val="21"/>
          <w:szCs w:val="21"/>
        </w:rPr>
        <w:t>Amministrazione.</w:t>
      </w:r>
    </w:p>
    <w:p w14:paraId="488AB2C0" w14:textId="77777777" w:rsidR="008E3A23" w:rsidRPr="00CF5FC6" w:rsidRDefault="008E3A23" w:rsidP="00CF5FC6">
      <w:pPr>
        <w:pStyle w:val="Corpotesto"/>
        <w:spacing w:before="1"/>
        <w:rPr>
          <w:sz w:val="21"/>
          <w:szCs w:val="21"/>
        </w:rPr>
      </w:pPr>
    </w:p>
    <w:p w14:paraId="0BF85043" w14:textId="77777777" w:rsidR="008E3A23" w:rsidRPr="00CF5FC6" w:rsidRDefault="00F92FF5" w:rsidP="00CF5FC6">
      <w:pPr>
        <w:pStyle w:val="Corpotesto"/>
        <w:jc w:val="both"/>
        <w:rPr>
          <w:sz w:val="21"/>
          <w:szCs w:val="21"/>
        </w:rPr>
      </w:pPr>
      <w:r w:rsidRPr="00CF5FC6">
        <w:rPr>
          <w:sz w:val="21"/>
          <w:szCs w:val="21"/>
        </w:rPr>
        <w:t xml:space="preserve">Per quanto non espressamente previsto nel presente bando si fa riferimento alle norme stabilite dalle leggi e dai regolamenti in vigore, nonché al vigente CCNL </w:t>
      </w:r>
      <w:r w:rsidR="006E4208">
        <w:rPr>
          <w:sz w:val="21"/>
          <w:szCs w:val="21"/>
        </w:rPr>
        <w:t>Funzioni L</w:t>
      </w:r>
      <w:r w:rsidRPr="00CF5FC6">
        <w:rPr>
          <w:sz w:val="21"/>
          <w:szCs w:val="21"/>
        </w:rPr>
        <w:t>ocali vigente. La partecipazione alla selezione presuppone l’integrale conoscenza e accettazione da parte dei candidati delle disposizioni normative riguardanti le pubbliche selezioni la cui eventuale inosservanza, anche parziale, costituirà motivo di esclusione dalla selezione</w:t>
      </w:r>
      <w:r w:rsidRPr="00CF5FC6">
        <w:rPr>
          <w:spacing w:val="-2"/>
          <w:sz w:val="21"/>
          <w:szCs w:val="21"/>
        </w:rPr>
        <w:t xml:space="preserve"> </w:t>
      </w:r>
      <w:r w:rsidRPr="00CF5FC6">
        <w:rPr>
          <w:sz w:val="21"/>
          <w:szCs w:val="21"/>
        </w:rPr>
        <w:t>stessa.</w:t>
      </w:r>
    </w:p>
    <w:p w14:paraId="502BCC04" w14:textId="77777777" w:rsidR="008E3A23" w:rsidRPr="00CF5FC6" w:rsidRDefault="008E3A23" w:rsidP="00CF5FC6">
      <w:pPr>
        <w:pStyle w:val="Corpotesto"/>
        <w:spacing w:before="9"/>
        <w:jc w:val="both"/>
        <w:rPr>
          <w:sz w:val="21"/>
          <w:szCs w:val="21"/>
        </w:rPr>
      </w:pPr>
    </w:p>
    <w:p w14:paraId="3B3E9FB4" w14:textId="77777777" w:rsidR="003B3CD0" w:rsidRPr="00CF5FC6" w:rsidRDefault="00F92FF5" w:rsidP="00CF5FC6">
      <w:pPr>
        <w:pStyle w:val="Corpotesto"/>
        <w:spacing w:before="1"/>
        <w:jc w:val="both"/>
        <w:rPr>
          <w:sz w:val="21"/>
          <w:szCs w:val="21"/>
        </w:rPr>
      </w:pPr>
      <w:r w:rsidRPr="00CF5FC6">
        <w:rPr>
          <w:sz w:val="21"/>
          <w:szCs w:val="21"/>
        </w:rPr>
        <w:t>La modulistica per la presentazione della domanda nonché il bando sono reperibili su</w:t>
      </w:r>
      <w:r w:rsidR="003B3CD0" w:rsidRPr="00CF5FC6">
        <w:rPr>
          <w:sz w:val="21"/>
          <w:szCs w:val="21"/>
        </w:rPr>
        <w:t>l</w:t>
      </w:r>
      <w:r w:rsidRPr="00CF5FC6">
        <w:rPr>
          <w:sz w:val="21"/>
          <w:szCs w:val="21"/>
        </w:rPr>
        <w:t xml:space="preserve"> sit</w:t>
      </w:r>
      <w:r w:rsidR="003B3CD0" w:rsidRPr="00CF5FC6">
        <w:rPr>
          <w:sz w:val="21"/>
          <w:szCs w:val="21"/>
        </w:rPr>
        <w:t>o</w:t>
      </w:r>
      <w:r w:rsidR="00CF5FC6">
        <w:rPr>
          <w:sz w:val="21"/>
          <w:szCs w:val="21"/>
        </w:rPr>
        <w:t xml:space="preserve"> </w:t>
      </w:r>
      <w:r w:rsidRPr="00CF5FC6">
        <w:rPr>
          <w:sz w:val="21"/>
          <w:szCs w:val="21"/>
        </w:rPr>
        <w:t xml:space="preserve">Internet </w:t>
      </w:r>
      <w:hyperlink r:id="rId8" w:history="1">
        <w:r w:rsidR="003B3CD0" w:rsidRPr="00A61A1B">
          <w:rPr>
            <w:rStyle w:val="Collegamentoipertestuale"/>
            <w:color w:val="auto"/>
            <w:sz w:val="21"/>
            <w:szCs w:val="21"/>
          </w:rPr>
          <w:t>www.</w:t>
        </w:r>
      </w:hyperlink>
      <w:r w:rsidR="003B3CD0" w:rsidRPr="00A61A1B">
        <w:rPr>
          <w:sz w:val="21"/>
          <w:szCs w:val="21"/>
          <w:u w:val="single" w:color="0000FF"/>
        </w:rPr>
        <w:t>unione.catri</w:t>
      </w:r>
      <w:r w:rsidR="00A61A1B">
        <w:rPr>
          <w:sz w:val="21"/>
          <w:szCs w:val="21"/>
          <w:u w:val="single" w:color="0000FF"/>
        </w:rPr>
        <w:t>a</w:t>
      </w:r>
      <w:r w:rsidR="003B3CD0" w:rsidRPr="00A61A1B">
        <w:rPr>
          <w:sz w:val="21"/>
          <w:szCs w:val="21"/>
          <w:u w:val="single" w:color="0000FF"/>
        </w:rPr>
        <w:t>nerone.pu.it</w:t>
      </w:r>
      <w:r w:rsidRPr="001E0F71">
        <w:rPr>
          <w:sz w:val="21"/>
          <w:szCs w:val="21"/>
        </w:rPr>
        <w:t xml:space="preserve"> oppure presso l’Ufficio </w:t>
      </w:r>
      <w:r w:rsidR="006E4208" w:rsidRPr="001E0F71">
        <w:rPr>
          <w:sz w:val="21"/>
          <w:szCs w:val="21"/>
        </w:rPr>
        <w:t>Personale</w:t>
      </w:r>
      <w:r w:rsidRPr="001E0F71">
        <w:rPr>
          <w:sz w:val="21"/>
          <w:szCs w:val="21"/>
        </w:rPr>
        <w:t>, ove si potranno acquisire ulteriori informazioni tel. 07</w:t>
      </w:r>
      <w:r w:rsidR="003B3CD0" w:rsidRPr="001E0F71">
        <w:rPr>
          <w:sz w:val="21"/>
          <w:szCs w:val="21"/>
        </w:rPr>
        <w:t>21</w:t>
      </w:r>
      <w:r w:rsidRPr="001E0F71">
        <w:rPr>
          <w:sz w:val="21"/>
          <w:szCs w:val="21"/>
        </w:rPr>
        <w:t>-</w:t>
      </w:r>
      <w:r w:rsidR="003B3CD0" w:rsidRPr="001E0F71">
        <w:rPr>
          <w:sz w:val="21"/>
          <w:szCs w:val="21"/>
        </w:rPr>
        <w:t>78</w:t>
      </w:r>
      <w:r w:rsidR="006E4208" w:rsidRPr="001E0F71">
        <w:rPr>
          <w:sz w:val="21"/>
          <w:szCs w:val="21"/>
        </w:rPr>
        <w:t>7431</w:t>
      </w:r>
      <w:r w:rsidRPr="001E0F71">
        <w:rPr>
          <w:sz w:val="21"/>
          <w:szCs w:val="21"/>
        </w:rPr>
        <w:t xml:space="preserve"> e-mail</w:t>
      </w:r>
      <w:r w:rsidR="006E4208" w:rsidRPr="001E0F71">
        <w:rPr>
          <w:sz w:val="21"/>
          <w:szCs w:val="21"/>
        </w:rPr>
        <w:t xml:space="preserve"> </w:t>
      </w:r>
      <w:r w:rsidR="001E0F71" w:rsidRPr="001E0F71">
        <w:rPr>
          <w:sz w:val="21"/>
          <w:szCs w:val="21"/>
        </w:rPr>
        <w:t>ra</w:t>
      </w:r>
      <w:r w:rsidR="001E0F71">
        <w:rPr>
          <w:sz w:val="21"/>
          <w:szCs w:val="21"/>
        </w:rPr>
        <w:t>gioneria@cm-cagli.ps.it</w:t>
      </w:r>
    </w:p>
    <w:p w14:paraId="6C818598" w14:textId="77777777" w:rsidR="008E3A23" w:rsidRPr="00CF5FC6" w:rsidRDefault="00F92FF5" w:rsidP="00CF5FC6">
      <w:pPr>
        <w:pStyle w:val="Corpotesto"/>
        <w:spacing w:before="92"/>
        <w:rPr>
          <w:sz w:val="21"/>
          <w:szCs w:val="21"/>
        </w:rPr>
      </w:pPr>
      <w:r w:rsidRPr="00CF5FC6">
        <w:rPr>
          <w:sz w:val="21"/>
          <w:szCs w:val="21"/>
        </w:rPr>
        <w:t xml:space="preserve">Responsabile del procedimento è il </w:t>
      </w:r>
      <w:r w:rsidR="001E0F71">
        <w:rPr>
          <w:sz w:val="21"/>
          <w:szCs w:val="21"/>
        </w:rPr>
        <w:t>Rag. Pazzaglia Michele.</w:t>
      </w:r>
    </w:p>
    <w:p w14:paraId="3FEF03D1" w14:textId="77777777" w:rsidR="008E3A23" w:rsidRPr="00CF5FC6" w:rsidRDefault="008E3A23" w:rsidP="00A01AF6">
      <w:pPr>
        <w:pStyle w:val="Corpotesto"/>
        <w:rPr>
          <w:sz w:val="21"/>
          <w:szCs w:val="21"/>
        </w:rPr>
      </w:pPr>
    </w:p>
    <w:p w14:paraId="4F723C78" w14:textId="77777777" w:rsidR="008E3A23" w:rsidRPr="00CF5FC6" w:rsidRDefault="003B3CD0" w:rsidP="00A01AF6">
      <w:pPr>
        <w:ind w:left="113"/>
        <w:rPr>
          <w:sz w:val="21"/>
          <w:szCs w:val="21"/>
        </w:rPr>
      </w:pPr>
      <w:r w:rsidRPr="00A04F28">
        <w:rPr>
          <w:sz w:val="21"/>
          <w:szCs w:val="21"/>
        </w:rPr>
        <w:t>Cagli</w:t>
      </w:r>
      <w:r w:rsidR="00F92FF5" w:rsidRPr="00A04F28">
        <w:rPr>
          <w:sz w:val="21"/>
          <w:szCs w:val="21"/>
        </w:rPr>
        <w:t>, li</w:t>
      </w:r>
      <w:r w:rsidRPr="00A04F28">
        <w:rPr>
          <w:sz w:val="21"/>
          <w:szCs w:val="21"/>
        </w:rPr>
        <w:t xml:space="preserve"> </w:t>
      </w:r>
      <w:r w:rsidR="00A04F28">
        <w:rPr>
          <w:sz w:val="21"/>
          <w:szCs w:val="21"/>
        </w:rPr>
        <w:t>30/10/2019</w:t>
      </w:r>
    </w:p>
    <w:p w14:paraId="6C86B5BC" w14:textId="77777777" w:rsidR="001E0F71" w:rsidRDefault="001E0F71" w:rsidP="00A01AF6">
      <w:pPr>
        <w:pStyle w:val="Corpotesto"/>
        <w:ind w:left="4361"/>
        <w:rPr>
          <w:sz w:val="21"/>
          <w:szCs w:val="21"/>
        </w:rPr>
      </w:pPr>
    </w:p>
    <w:p w14:paraId="06F6EDF4" w14:textId="77777777" w:rsidR="008E3A23" w:rsidRPr="005F619F" w:rsidRDefault="00CF5FC6" w:rsidP="00A01AF6">
      <w:pPr>
        <w:pStyle w:val="Corpotesto"/>
        <w:ind w:left="4361"/>
        <w:rPr>
          <w:i/>
          <w:iCs/>
          <w:sz w:val="21"/>
          <w:szCs w:val="21"/>
        </w:rPr>
      </w:pPr>
      <w:r w:rsidRPr="00CF5FC6">
        <w:rPr>
          <w:sz w:val="21"/>
          <w:szCs w:val="21"/>
        </w:rPr>
        <w:t xml:space="preserve">        </w:t>
      </w:r>
      <w:r w:rsidRPr="005F619F">
        <w:rPr>
          <w:i/>
          <w:iCs/>
          <w:sz w:val="21"/>
          <w:szCs w:val="21"/>
        </w:rPr>
        <w:t>I</w:t>
      </w:r>
      <w:r w:rsidR="001E0F71" w:rsidRPr="005F619F">
        <w:rPr>
          <w:i/>
          <w:iCs/>
          <w:sz w:val="21"/>
          <w:szCs w:val="21"/>
        </w:rPr>
        <w:t>L RESPONSABILE DEL PERSONALE</w:t>
      </w:r>
    </w:p>
    <w:p w14:paraId="4A135878" w14:textId="77777777" w:rsidR="008E3A23" w:rsidRPr="005F619F" w:rsidRDefault="001E0F71" w:rsidP="00A01AF6">
      <w:pPr>
        <w:pStyle w:val="Corpotesto"/>
        <w:ind w:left="5183"/>
        <w:rPr>
          <w:i/>
          <w:iCs/>
          <w:sz w:val="21"/>
          <w:szCs w:val="21"/>
        </w:rPr>
      </w:pPr>
      <w:r w:rsidRPr="005F619F">
        <w:rPr>
          <w:i/>
          <w:iCs/>
          <w:sz w:val="21"/>
          <w:szCs w:val="21"/>
        </w:rPr>
        <w:t xml:space="preserve">       Rag. Emiliano Catena</w:t>
      </w:r>
    </w:p>
    <w:sectPr w:rsidR="008E3A23" w:rsidRPr="005F619F" w:rsidSect="006C0BEE">
      <w:headerReference w:type="default" r:id="rId9"/>
      <w:footerReference w:type="default" r:id="rId10"/>
      <w:pgSz w:w="11910" w:h="16840"/>
      <w:pgMar w:top="3167" w:right="1021" w:bottom="1678" w:left="1021" w:header="426"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A48F" w14:textId="77777777" w:rsidR="00965E92" w:rsidRDefault="00965E92">
      <w:r>
        <w:separator/>
      </w:r>
    </w:p>
  </w:endnote>
  <w:endnote w:type="continuationSeparator" w:id="0">
    <w:p w14:paraId="59879062" w14:textId="77777777" w:rsidR="00965E92" w:rsidRDefault="0096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7105" w14:textId="77777777" w:rsidR="008E3A23" w:rsidRDefault="001E4CCE">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721AEBE6" wp14:editId="0DD8D423">
              <wp:simplePos x="0" y="0"/>
              <wp:positionH relativeFrom="page">
                <wp:posOffset>3705225</wp:posOffset>
              </wp:positionH>
              <wp:positionV relativeFrom="page">
                <wp:posOffset>10057765</wp:posOffset>
              </wp:positionV>
              <wp:extent cx="1219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06AD" w14:textId="77777777" w:rsidR="008E3A23" w:rsidRDefault="00F92FF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75pt;margin-top:791.9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" filled="f" stroked="f">
              <v:textbox inset="0,0,0,0">
                <w:txbxContent>
                  <w:p w:rsidR="008E3A23" w:rsidRDefault="00F92FF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EE41" w14:textId="77777777" w:rsidR="00965E92" w:rsidRDefault="00965E92">
      <w:r>
        <w:separator/>
      </w:r>
    </w:p>
  </w:footnote>
  <w:footnote w:type="continuationSeparator" w:id="0">
    <w:p w14:paraId="1C6C7EFA" w14:textId="77777777" w:rsidR="00965E92" w:rsidRDefault="0096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16DA" w14:textId="77777777" w:rsidR="008E3A23" w:rsidRDefault="006C0BEE">
    <w:pPr>
      <w:pStyle w:val="Corpotesto"/>
      <w:spacing w:line="14" w:lineRule="auto"/>
      <w:rPr>
        <w:sz w:val="20"/>
      </w:rPr>
    </w:pPr>
    <w:r w:rsidRPr="00733307">
      <w:rPr>
        <w:rFonts w:ascii="Garamond" w:eastAsia="Times New Roman" w:hAnsi="Garamond"/>
        <w:noProof/>
      </w:rPr>
      <w:drawing>
        <wp:inline distT="0" distB="0" distL="0" distR="0" wp14:anchorId="433DADBB" wp14:editId="303EBE65">
          <wp:extent cx="2285693" cy="1647825"/>
          <wp:effectExtent l="0" t="0" r="63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836" cy="16486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B45"/>
    <w:multiLevelType w:val="hybridMultilevel"/>
    <w:tmpl w:val="4D10C83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89B5267"/>
    <w:multiLevelType w:val="hybridMultilevel"/>
    <w:tmpl w:val="83EA12D4"/>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 w15:restartNumberingAfterBreak="0">
    <w:nsid w:val="0FFE2415"/>
    <w:multiLevelType w:val="hybridMultilevel"/>
    <w:tmpl w:val="F1B8DBA6"/>
    <w:lvl w:ilvl="0" w:tplc="139A8390">
      <w:numFmt w:val="bullet"/>
      <w:lvlText w:val="-"/>
      <w:lvlJc w:val="left"/>
      <w:pPr>
        <w:ind w:left="247" w:hanging="147"/>
      </w:pPr>
      <w:rPr>
        <w:rFonts w:ascii="Arial" w:eastAsia="Arial" w:hAnsi="Arial" w:cs="Arial" w:hint="default"/>
        <w:w w:val="99"/>
        <w:sz w:val="24"/>
        <w:szCs w:val="24"/>
        <w:lang w:val="it-IT" w:eastAsia="it-IT" w:bidi="it-IT"/>
      </w:rPr>
    </w:lvl>
    <w:lvl w:ilvl="1" w:tplc="B54215B4">
      <w:numFmt w:val="bullet"/>
      <w:lvlText w:val="•"/>
      <w:lvlJc w:val="left"/>
      <w:pPr>
        <w:ind w:left="1202" w:hanging="147"/>
      </w:pPr>
      <w:rPr>
        <w:rFonts w:hint="default"/>
        <w:lang w:val="it-IT" w:eastAsia="it-IT" w:bidi="it-IT"/>
      </w:rPr>
    </w:lvl>
    <w:lvl w:ilvl="2" w:tplc="F9B41CB2">
      <w:numFmt w:val="bullet"/>
      <w:lvlText w:val="•"/>
      <w:lvlJc w:val="left"/>
      <w:pPr>
        <w:ind w:left="2165" w:hanging="147"/>
      </w:pPr>
      <w:rPr>
        <w:rFonts w:hint="default"/>
        <w:lang w:val="it-IT" w:eastAsia="it-IT" w:bidi="it-IT"/>
      </w:rPr>
    </w:lvl>
    <w:lvl w:ilvl="3" w:tplc="4148DB9C">
      <w:numFmt w:val="bullet"/>
      <w:lvlText w:val="•"/>
      <w:lvlJc w:val="left"/>
      <w:pPr>
        <w:ind w:left="3127" w:hanging="147"/>
      </w:pPr>
      <w:rPr>
        <w:rFonts w:hint="default"/>
        <w:lang w:val="it-IT" w:eastAsia="it-IT" w:bidi="it-IT"/>
      </w:rPr>
    </w:lvl>
    <w:lvl w:ilvl="4" w:tplc="6CB2431C">
      <w:numFmt w:val="bullet"/>
      <w:lvlText w:val="•"/>
      <w:lvlJc w:val="left"/>
      <w:pPr>
        <w:ind w:left="4090" w:hanging="147"/>
      </w:pPr>
      <w:rPr>
        <w:rFonts w:hint="default"/>
        <w:lang w:val="it-IT" w:eastAsia="it-IT" w:bidi="it-IT"/>
      </w:rPr>
    </w:lvl>
    <w:lvl w:ilvl="5" w:tplc="08ECBF06">
      <w:numFmt w:val="bullet"/>
      <w:lvlText w:val="•"/>
      <w:lvlJc w:val="left"/>
      <w:pPr>
        <w:ind w:left="5053" w:hanging="147"/>
      </w:pPr>
      <w:rPr>
        <w:rFonts w:hint="default"/>
        <w:lang w:val="it-IT" w:eastAsia="it-IT" w:bidi="it-IT"/>
      </w:rPr>
    </w:lvl>
    <w:lvl w:ilvl="6" w:tplc="CD6AF4FC">
      <w:numFmt w:val="bullet"/>
      <w:lvlText w:val="•"/>
      <w:lvlJc w:val="left"/>
      <w:pPr>
        <w:ind w:left="6015" w:hanging="147"/>
      </w:pPr>
      <w:rPr>
        <w:rFonts w:hint="default"/>
        <w:lang w:val="it-IT" w:eastAsia="it-IT" w:bidi="it-IT"/>
      </w:rPr>
    </w:lvl>
    <w:lvl w:ilvl="7" w:tplc="03286BC4">
      <w:numFmt w:val="bullet"/>
      <w:lvlText w:val="•"/>
      <w:lvlJc w:val="left"/>
      <w:pPr>
        <w:ind w:left="6978" w:hanging="147"/>
      </w:pPr>
      <w:rPr>
        <w:rFonts w:hint="default"/>
        <w:lang w:val="it-IT" w:eastAsia="it-IT" w:bidi="it-IT"/>
      </w:rPr>
    </w:lvl>
    <w:lvl w:ilvl="8" w:tplc="E04C796C">
      <w:numFmt w:val="bullet"/>
      <w:lvlText w:val="•"/>
      <w:lvlJc w:val="left"/>
      <w:pPr>
        <w:ind w:left="7941" w:hanging="147"/>
      </w:pPr>
      <w:rPr>
        <w:rFonts w:hint="default"/>
        <w:lang w:val="it-IT" w:eastAsia="it-IT" w:bidi="it-IT"/>
      </w:rPr>
    </w:lvl>
  </w:abstractNum>
  <w:abstractNum w:abstractNumId="3" w15:restartNumberingAfterBreak="0">
    <w:nsid w:val="2CF50134"/>
    <w:multiLevelType w:val="hybridMultilevel"/>
    <w:tmpl w:val="D16A644A"/>
    <w:lvl w:ilvl="0" w:tplc="5860BB60">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0425B"/>
    <w:multiLevelType w:val="hybridMultilevel"/>
    <w:tmpl w:val="089479C2"/>
    <w:lvl w:ilvl="0" w:tplc="6E509498">
      <w:start w:val="3"/>
      <w:numFmt w:val="upperLetter"/>
      <w:lvlText w:val="%1)"/>
      <w:lvlJc w:val="left"/>
      <w:pPr>
        <w:ind w:left="725" w:hanging="360"/>
      </w:pPr>
      <w:rPr>
        <w:rFonts w:hint="default"/>
      </w:r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5" w15:restartNumberingAfterBreak="0">
    <w:nsid w:val="3F71162D"/>
    <w:multiLevelType w:val="hybridMultilevel"/>
    <w:tmpl w:val="D9A8A60E"/>
    <w:lvl w:ilvl="0" w:tplc="F00468B0">
      <w:start w:val="1"/>
      <w:numFmt w:val="lowerLetter"/>
      <w:lvlText w:val="%1."/>
      <w:lvlJc w:val="left"/>
      <w:pPr>
        <w:ind w:left="381" w:hanging="269"/>
        <w:jc w:val="left"/>
      </w:pPr>
      <w:rPr>
        <w:rFonts w:ascii="Arial" w:eastAsia="Arial" w:hAnsi="Arial" w:cs="Arial" w:hint="default"/>
        <w:w w:val="99"/>
        <w:sz w:val="24"/>
        <w:szCs w:val="24"/>
        <w:lang w:val="it-IT" w:eastAsia="it-IT" w:bidi="it-IT"/>
      </w:rPr>
    </w:lvl>
    <w:lvl w:ilvl="1" w:tplc="973AFA66">
      <w:numFmt w:val="bullet"/>
      <w:lvlText w:val="•"/>
      <w:lvlJc w:val="left"/>
      <w:pPr>
        <w:ind w:left="1328" w:hanging="269"/>
      </w:pPr>
      <w:rPr>
        <w:rFonts w:hint="default"/>
        <w:lang w:val="it-IT" w:eastAsia="it-IT" w:bidi="it-IT"/>
      </w:rPr>
    </w:lvl>
    <w:lvl w:ilvl="2" w:tplc="A2A41058">
      <w:numFmt w:val="bullet"/>
      <w:lvlText w:val="•"/>
      <w:lvlJc w:val="left"/>
      <w:pPr>
        <w:ind w:left="2277" w:hanging="269"/>
      </w:pPr>
      <w:rPr>
        <w:rFonts w:hint="default"/>
        <w:lang w:val="it-IT" w:eastAsia="it-IT" w:bidi="it-IT"/>
      </w:rPr>
    </w:lvl>
    <w:lvl w:ilvl="3" w:tplc="727C65DA">
      <w:numFmt w:val="bullet"/>
      <w:lvlText w:val="•"/>
      <w:lvlJc w:val="left"/>
      <w:pPr>
        <w:ind w:left="3225" w:hanging="269"/>
      </w:pPr>
      <w:rPr>
        <w:rFonts w:hint="default"/>
        <w:lang w:val="it-IT" w:eastAsia="it-IT" w:bidi="it-IT"/>
      </w:rPr>
    </w:lvl>
    <w:lvl w:ilvl="4" w:tplc="F3C0BAF6">
      <w:numFmt w:val="bullet"/>
      <w:lvlText w:val="•"/>
      <w:lvlJc w:val="left"/>
      <w:pPr>
        <w:ind w:left="4174" w:hanging="269"/>
      </w:pPr>
      <w:rPr>
        <w:rFonts w:hint="default"/>
        <w:lang w:val="it-IT" w:eastAsia="it-IT" w:bidi="it-IT"/>
      </w:rPr>
    </w:lvl>
    <w:lvl w:ilvl="5" w:tplc="16448178">
      <w:numFmt w:val="bullet"/>
      <w:lvlText w:val="•"/>
      <w:lvlJc w:val="left"/>
      <w:pPr>
        <w:ind w:left="5123" w:hanging="269"/>
      </w:pPr>
      <w:rPr>
        <w:rFonts w:hint="default"/>
        <w:lang w:val="it-IT" w:eastAsia="it-IT" w:bidi="it-IT"/>
      </w:rPr>
    </w:lvl>
    <w:lvl w:ilvl="6" w:tplc="723E167A">
      <w:numFmt w:val="bullet"/>
      <w:lvlText w:val="•"/>
      <w:lvlJc w:val="left"/>
      <w:pPr>
        <w:ind w:left="6071" w:hanging="269"/>
      </w:pPr>
      <w:rPr>
        <w:rFonts w:hint="default"/>
        <w:lang w:val="it-IT" w:eastAsia="it-IT" w:bidi="it-IT"/>
      </w:rPr>
    </w:lvl>
    <w:lvl w:ilvl="7" w:tplc="C8AC187C">
      <w:numFmt w:val="bullet"/>
      <w:lvlText w:val="•"/>
      <w:lvlJc w:val="left"/>
      <w:pPr>
        <w:ind w:left="7020" w:hanging="269"/>
      </w:pPr>
      <w:rPr>
        <w:rFonts w:hint="default"/>
        <w:lang w:val="it-IT" w:eastAsia="it-IT" w:bidi="it-IT"/>
      </w:rPr>
    </w:lvl>
    <w:lvl w:ilvl="8" w:tplc="D3086094">
      <w:numFmt w:val="bullet"/>
      <w:lvlText w:val="•"/>
      <w:lvlJc w:val="left"/>
      <w:pPr>
        <w:ind w:left="7969" w:hanging="269"/>
      </w:pPr>
      <w:rPr>
        <w:rFonts w:hint="default"/>
        <w:lang w:val="it-IT" w:eastAsia="it-IT" w:bidi="it-IT"/>
      </w:rPr>
    </w:lvl>
  </w:abstractNum>
  <w:abstractNum w:abstractNumId="6" w15:restartNumberingAfterBreak="0">
    <w:nsid w:val="48396D6B"/>
    <w:multiLevelType w:val="hybridMultilevel"/>
    <w:tmpl w:val="D8606AAC"/>
    <w:lvl w:ilvl="0" w:tplc="CF4AD7DA">
      <w:start w:val="12"/>
      <w:numFmt w:val="lowerLetter"/>
      <w:lvlText w:val="%1)"/>
      <w:lvlJc w:val="left"/>
      <w:pPr>
        <w:ind w:left="821" w:hanging="708"/>
        <w:jc w:val="left"/>
      </w:pPr>
      <w:rPr>
        <w:rFonts w:ascii="Arial" w:eastAsia="Arial" w:hAnsi="Arial" w:cs="Arial" w:hint="default"/>
        <w:spacing w:val="-1"/>
        <w:w w:val="99"/>
        <w:sz w:val="24"/>
        <w:szCs w:val="24"/>
        <w:lang w:val="it-IT" w:eastAsia="it-IT" w:bidi="it-IT"/>
      </w:rPr>
    </w:lvl>
    <w:lvl w:ilvl="1" w:tplc="51082782">
      <w:numFmt w:val="bullet"/>
      <w:lvlText w:val="•"/>
      <w:lvlJc w:val="left"/>
      <w:pPr>
        <w:ind w:left="1724" w:hanging="708"/>
      </w:pPr>
      <w:rPr>
        <w:rFonts w:hint="default"/>
        <w:lang w:val="it-IT" w:eastAsia="it-IT" w:bidi="it-IT"/>
      </w:rPr>
    </w:lvl>
    <w:lvl w:ilvl="2" w:tplc="F9D29F60">
      <w:numFmt w:val="bullet"/>
      <w:lvlText w:val="•"/>
      <w:lvlJc w:val="left"/>
      <w:pPr>
        <w:ind w:left="2629" w:hanging="708"/>
      </w:pPr>
      <w:rPr>
        <w:rFonts w:hint="default"/>
        <w:lang w:val="it-IT" w:eastAsia="it-IT" w:bidi="it-IT"/>
      </w:rPr>
    </w:lvl>
    <w:lvl w:ilvl="3" w:tplc="ADC865E6">
      <w:numFmt w:val="bullet"/>
      <w:lvlText w:val="•"/>
      <w:lvlJc w:val="left"/>
      <w:pPr>
        <w:ind w:left="3533" w:hanging="708"/>
      </w:pPr>
      <w:rPr>
        <w:rFonts w:hint="default"/>
        <w:lang w:val="it-IT" w:eastAsia="it-IT" w:bidi="it-IT"/>
      </w:rPr>
    </w:lvl>
    <w:lvl w:ilvl="4" w:tplc="B2E4859E">
      <w:numFmt w:val="bullet"/>
      <w:lvlText w:val="•"/>
      <w:lvlJc w:val="left"/>
      <w:pPr>
        <w:ind w:left="4438" w:hanging="708"/>
      </w:pPr>
      <w:rPr>
        <w:rFonts w:hint="default"/>
        <w:lang w:val="it-IT" w:eastAsia="it-IT" w:bidi="it-IT"/>
      </w:rPr>
    </w:lvl>
    <w:lvl w:ilvl="5" w:tplc="A18AAE4A">
      <w:numFmt w:val="bullet"/>
      <w:lvlText w:val="•"/>
      <w:lvlJc w:val="left"/>
      <w:pPr>
        <w:ind w:left="5343" w:hanging="708"/>
      </w:pPr>
      <w:rPr>
        <w:rFonts w:hint="default"/>
        <w:lang w:val="it-IT" w:eastAsia="it-IT" w:bidi="it-IT"/>
      </w:rPr>
    </w:lvl>
    <w:lvl w:ilvl="6" w:tplc="DC2E8C42">
      <w:numFmt w:val="bullet"/>
      <w:lvlText w:val="•"/>
      <w:lvlJc w:val="left"/>
      <w:pPr>
        <w:ind w:left="6247" w:hanging="708"/>
      </w:pPr>
      <w:rPr>
        <w:rFonts w:hint="default"/>
        <w:lang w:val="it-IT" w:eastAsia="it-IT" w:bidi="it-IT"/>
      </w:rPr>
    </w:lvl>
    <w:lvl w:ilvl="7" w:tplc="29A89CA2">
      <w:numFmt w:val="bullet"/>
      <w:lvlText w:val="•"/>
      <w:lvlJc w:val="left"/>
      <w:pPr>
        <w:ind w:left="7152" w:hanging="708"/>
      </w:pPr>
      <w:rPr>
        <w:rFonts w:hint="default"/>
        <w:lang w:val="it-IT" w:eastAsia="it-IT" w:bidi="it-IT"/>
      </w:rPr>
    </w:lvl>
    <w:lvl w:ilvl="8" w:tplc="844E3F82">
      <w:numFmt w:val="bullet"/>
      <w:lvlText w:val="•"/>
      <w:lvlJc w:val="left"/>
      <w:pPr>
        <w:ind w:left="8057" w:hanging="708"/>
      </w:pPr>
      <w:rPr>
        <w:rFonts w:hint="default"/>
        <w:lang w:val="it-IT" w:eastAsia="it-IT" w:bidi="it-IT"/>
      </w:rPr>
    </w:lvl>
  </w:abstractNum>
  <w:abstractNum w:abstractNumId="7" w15:restartNumberingAfterBreak="0">
    <w:nsid w:val="56A00C93"/>
    <w:multiLevelType w:val="hybridMultilevel"/>
    <w:tmpl w:val="3C76C6A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59931AD8"/>
    <w:multiLevelType w:val="hybridMultilevel"/>
    <w:tmpl w:val="EC647F7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B050B0A"/>
    <w:multiLevelType w:val="hybridMultilevel"/>
    <w:tmpl w:val="23C0DF56"/>
    <w:lvl w:ilvl="0" w:tplc="829653BA">
      <w:start w:val="1"/>
      <w:numFmt w:val="lowerLetter"/>
      <w:lvlText w:val="%1)"/>
      <w:lvlJc w:val="left"/>
      <w:pPr>
        <w:ind w:left="113" w:hanging="281"/>
        <w:jc w:val="left"/>
      </w:pPr>
      <w:rPr>
        <w:rFonts w:ascii="Arial" w:hAnsi="Arial" w:cs="Arial" w:hint="default"/>
        <w:spacing w:val="-23"/>
        <w:w w:val="99"/>
        <w:sz w:val="24"/>
        <w:szCs w:val="24"/>
        <w:lang w:val="it-IT" w:eastAsia="it-IT" w:bidi="it-IT"/>
      </w:rPr>
    </w:lvl>
    <w:lvl w:ilvl="1" w:tplc="447E05CC">
      <w:numFmt w:val="bullet"/>
      <w:lvlText w:val=""/>
      <w:lvlJc w:val="left"/>
      <w:pPr>
        <w:ind w:left="821" w:hanging="348"/>
      </w:pPr>
      <w:rPr>
        <w:rFonts w:ascii="Symbol" w:eastAsia="Symbol" w:hAnsi="Symbol" w:cs="Symbol" w:hint="default"/>
        <w:w w:val="100"/>
        <w:sz w:val="24"/>
        <w:szCs w:val="24"/>
        <w:lang w:val="it-IT" w:eastAsia="it-IT" w:bidi="it-IT"/>
      </w:rPr>
    </w:lvl>
    <w:lvl w:ilvl="2" w:tplc="E04A320E">
      <w:numFmt w:val="bullet"/>
      <w:lvlText w:val="•"/>
      <w:lvlJc w:val="left"/>
      <w:pPr>
        <w:ind w:left="1825" w:hanging="348"/>
      </w:pPr>
      <w:rPr>
        <w:rFonts w:hint="default"/>
        <w:lang w:val="it-IT" w:eastAsia="it-IT" w:bidi="it-IT"/>
      </w:rPr>
    </w:lvl>
    <w:lvl w:ilvl="3" w:tplc="97064FC0">
      <w:numFmt w:val="bullet"/>
      <w:lvlText w:val="•"/>
      <w:lvlJc w:val="left"/>
      <w:pPr>
        <w:ind w:left="2830" w:hanging="348"/>
      </w:pPr>
      <w:rPr>
        <w:rFonts w:hint="default"/>
        <w:lang w:val="it-IT" w:eastAsia="it-IT" w:bidi="it-IT"/>
      </w:rPr>
    </w:lvl>
    <w:lvl w:ilvl="4" w:tplc="12520FFA">
      <w:numFmt w:val="bullet"/>
      <w:lvlText w:val="•"/>
      <w:lvlJc w:val="left"/>
      <w:pPr>
        <w:ind w:left="3835" w:hanging="348"/>
      </w:pPr>
      <w:rPr>
        <w:rFonts w:hint="default"/>
        <w:lang w:val="it-IT" w:eastAsia="it-IT" w:bidi="it-IT"/>
      </w:rPr>
    </w:lvl>
    <w:lvl w:ilvl="5" w:tplc="27DECCC6">
      <w:numFmt w:val="bullet"/>
      <w:lvlText w:val="•"/>
      <w:lvlJc w:val="left"/>
      <w:pPr>
        <w:ind w:left="4840" w:hanging="348"/>
      </w:pPr>
      <w:rPr>
        <w:rFonts w:hint="default"/>
        <w:lang w:val="it-IT" w:eastAsia="it-IT" w:bidi="it-IT"/>
      </w:rPr>
    </w:lvl>
    <w:lvl w:ilvl="6" w:tplc="5614A60A">
      <w:numFmt w:val="bullet"/>
      <w:lvlText w:val="•"/>
      <w:lvlJc w:val="left"/>
      <w:pPr>
        <w:ind w:left="5845" w:hanging="348"/>
      </w:pPr>
      <w:rPr>
        <w:rFonts w:hint="default"/>
        <w:lang w:val="it-IT" w:eastAsia="it-IT" w:bidi="it-IT"/>
      </w:rPr>
    </w:lvl>
    <w:lvl w:ilvl="7" w:tplc="50E28002">
      <w:numFmt w:val="bullet"/>
      <w:lvlText w:val="•"/>
      <w:lvlJc w:val="left"/>
      <w:pPr>
        <w:ind w:left="6850" w:hanging="348"/>
      </w:pPr>
      <w:rPr>
        <w:rFonts w:hint="default"/>
        <w:lang w:val="it-IT" w:eastAsia="it-IT" w:bidi="it-IT"/>
      </w:rPr>
    </w:lvl>
    <w:lvl w:ilvl="8" w:tplc="3064B8D2">
      <w:numFmt w:val="bullet"/>
      <w:lvlText w:val="•"/>
      <w:lvlJc w:val="left"/>
      <w:pPr>
        <w:ind w:left="7856" w:hanging="348"/>
      </w:pPr>
      <w:rPr>
        <w:rFonts w:hint="default"/>
        <w:lang w:val="it-IT" w:eastAsia="it-IT" w:bidi="it-IT"/>
      </w:rPr>
    </w:lvl>
  </w:abstractNum>
  <w:abstractNum w:abstractNumId="10" w15:restartNumberingAfterBreak="0">
    <w:nsid w:val="5E56592E"/>
    <w:multiLevelType w:val="hybridMultilevel"/>
    <w:tmpl w:val="05169A3E"/>
    <w:lvl w:ilvl="0" w:tplc="C6CAD91C">
      <w:start w:val="1"/>
      <w:numFmt w:val="lowerLetter"/>
      <w:lvlText w:val="%1)"/>
      <w:lvlJc w:val="left"/>
      <w:pPr>
        <w:ind w:left="821" w:hanging="708"/>
        <w:jc w:val="left"/>
      </w:pPr>
      <w:rPr>
        <w:rFonts w:ascii="Arial" w:eastAsia="Arial" w:hAnsi="Arial" w:cs="Arial" w:hint="default"/>
        <w:w w:val="99"/>
        <w:sz w:val="24"/>
        <w:szCs w:val="24"/>
        <w:lang w:val="it-IT" w:eastAsia="it-IT" w:bidi="it-IT"/>
      </w:rPr>
    </w:lvl>
    <w:lvl w:ilvl="1" w:tplc="B3B8509C">
      <w:numFmt w:val="bullet"/>
      <w:lvlText w:val="-"/>
      <w:lvlJc w:val="left"/>
      <w:pPr>
        <w:ind w:left="1524" w:hanging="706"/>
      </w:pPr>
      <w:rPr>
        <w:rFonts w:ascii="Arial" w:eastAsia="Arial" w:hAnsi="Arial" w:cs="Arial" w:hint="default"/>
        <w:spacing w:val="-25"/>
        <w:w w:val="99"/>
        <w:sz w:val="24"/>
        <w:szCs w:val="24"/>
        <w:lang w:val="it-IT" w:eastAsia="it-IT" w:bidi="it-IT"/>
      </w:rPr>
    </w:lvl>
    <w:lvl w:ilvl="2" w:tplc="08DAEEDA">
      <w:numFmt w:val="bullet"/>
      <w:lvlText w:val="•"/>
      <w:lvlJc w:val="left"/>
      <w:pPr>
        <w:ind w:left="2447" w:hanging="706"/>
      </w:pPr>
      <w:rPr>
        <w:rFonts w:hint="default"/>
        <w:lang w:val="it-IT" w:eastAsia="it-IT" w:bidi="it-IT"/>
      </w:rPr>
    </w:lvl>
    <w:lvl w:ilvl="3" w:tplc="DD602DB6">
      <w:numFmt w:val="bullet"/>
      <w:lvlText w:val="•"/>
      <w:lvlJc w:val="left"/>
      <w:pPr>
        <w:ind w:left="3374" w:hanging="706"/>
      </w:pPr>
      <w:rPr>
        <w:rFonts w:hint="default"/>
        <w:lang w:val="it-IT" w:eastAsia="it-IT" w:bidi="it-IT"/>
      </w:rPr>
    </w:lvl>
    <w:lvl w:ilvl="4" w:tplc="E896625E">
      <w:numFmt w:val="bullet"/>
      <w:lvlText w:val="•"/>
      <w:lvlJc w:val="left"/>
      <w:pPr>
        <w:ind w:left="4302" w:hanging="706"/>
      </w:pPr>
      <w:rPr>
        <w:rFonts w:hint="default"/>
        <w:lang w:val="it-IT" w:eastAsia="it-IT" w:bidi="it-IT"/>
      </w:rPr>
    </w:lvl>
    <w:lvl w:ilvl="5" w:tplc="32461930">
      <w:numFmt w:val="bullet"/>
      <w:lvlText w:val="•"/>
      <w:lvlJc w:val="left"/>
      <w:pPr>
        <w:ind w:left="5229" w:hanging="706"/>
      </w:pPr>
      <w:rPr>
        <w:rFonts w:hint="default"/>
        <w:lang w:val="it-IT" w:eastAsia="it-IT" w:bidi="it-IT"/>
      </w:rPr>
    </w:lvl>
    <w:lvl w:ilvl="6" w:tplc="AB5C9064">
      <w:numFmt w:val="bullet"/>
      <w:lvlText w:val="•"/>
      <w:lvlJc w:val="left"/>
      <w:pPr>
        <w:ind w:left="6156" w:hanging="706"/>
      </w:pPr>
      <w:rPr>
        <w:rFonts w:hint="default"/>
        <w:lang w:val="it-IT" w:eastAsia="it-IT" w:bidi="it-IT"/>
      </w:rPr>
    </w:lvl>
    <w:lvl w:ilvl="7" w:tplc="C8585D58">
      <w:numFmt w:val="bullet"/>
      <w:lvlText w:val="•"/>
      <w:lvlJc w:val="left"/>
      <w:pPr>
        <w:ind w:left="7084" w:hanging="706"/>
      </w:pPr>
      <w:rPr>
        <w:rFonts w:hint="default"/>
        <w:lang w:val="it-IT" w:eastAsia="it-IT" w:bidi="it-IT"/>
      </w:rPr>
    </w:lvl>
    <w:lvl w:ilvl="8" w:tplc="4D90E05C">
      <w:numFmt w:val="bullet"/>
      <w:lvlText w:val="•"/>
      <w:lvlJc w:val="left"/>
      <w:pPr>
        <w:ind w:left="8011" w:hanging="706"/>
      </w:pPr>
      <w:rPr>
        <w:rFonts w:hint="default"/>
        <w:lang w:val="it-IT" w:eastAsia="it-IT" w:bidi="it-IT"/>
      </w:rPr>
    </w:lvl>
  </w:abstractNum>
  <w:abstractNum w:abstractNumId="11" w15:restartNumberingAfterBreak="0">
    <w:nsid w:val="6F1F594C"/>
    <w:multiLevelType w:val="hybridMultilevel"/>
    <w:tmpl w:val="E640E2C6"/>
    <w:lvl w:ilvl="0" w:tplc="7C763994">
      <w:start w:val="1"/>
      <w:numFmt w:val="lowerLetter"/>
      <w:lvlText w:val="%1)"/>
      <w:lvlJc w:val="left"/>
      <w:pPr>
        <w:ind w:left="818" w:hanging="706"/>
        <w:jc w:val="left"/>
      </w:pPr>
      <w:rPr>
        <w:rFonts w:ascii="Arial" w:eastAsia="Arial" w:hAnsi="Arial" w:cs="Arial" w:hint="default"/>
        <w:spacing w:val="-3"/>
        <w:w w:val="99"/>
        <w:sz w:val="24"/>
        <w:szCs w:val="24"/>
        <w:lang w:val="it-IT" w:eastAsia="it-IT" w:bidi="it-IT"/>
      </w:rPr>
    </w:lvl>
    <w:lvl w:ilvl="1" w:tplc="59848D34">
      <w:numFmt w:val="bullet"/>
      <w:lvlText w:val="•"/>
      <w:lvlJc w:val="left"/>
      <w:pPr>
        <w:ind w:left="953" w:hanging="151"/>
      </w:pPr>
      <w:rPr>
        <w:rFonts w:ascii="Arial" w:eastAsia="Arial" w:hAnsi="Arial" w:cs="Arial" w:hint="default"/>
        <w:spacing w:val="-4"/>
        <w:w w:val="99"/>
        <w:sz w:val="24"/>
        <w:szCs w:val="24"/>
        <w:lang w:val="it-IT" w:eastAsia="it-IT" w:bidi="it-IT"/>
      </w:rPr>
    </w:lvl>
    <w:lvl w:ilvl="2" w:tplc="9F2284DE">
      <w:numFmt w:val="bullet"/>
      <w:lvlText w:val="•"/>
      <w:lvlJc w:val="left"/>
      <w:pPr>
        <w:ind w:left="1949" w:hanging="151"/>
      </w:pPr>
      <w:rPr>
        <w:rFonts w:hint="default"/>
        <w:lang w:val="it-IT" w:eastAsia="it-IT" w:bidi="it-IT"/>
      </w:rPr>
    </w:lvl>
    <w:lvl w:ilvl="3" w:tplc="A116406E">
      <w:numFmt w:val="bullet"/>
      <w:lvlText w:val="•"/>
      <w:lvlJc w:val="left"/>
      <w:pPr>
        <w:ind w:left="2939" w:hanging="151"/>
      </w:pPr>
      <w:rPr>
        <w:rFonts w:hint="default"/>
        <w:lang w:val="it-IT" w:eastAsia="it-IT" w:bidi="it-IT"/>
      </w:rPr>
    </w:lvl>
    <w:lvl w:ilvl="4" w:tplc="2640A9EC">
      <w:numFmt w:val="bullet"/>
      <w:lvlText w:val="•"/>
      <w:lvlJc w:val="left"/>
      <w:pPr>
        <w:ind w:left="3928" w:hanging="151"/>
      </w:pPr>
      <w:rPr>
        <w:rFonts w:hint="default"/>
        <w:lang w:val="it-IT" w:eastAsia="it-IT" w:bidi="it-IT"/>
      </w:rPr>
    </w:lvl>
    <w:lvl w:ilvl="5" w:tplc="6CC66C8C">
      <w:numFmt w:val="bullet"/>
      <w:lvlText w:val="•"/>
      <w:lvlJc w:val="left"/>
      <w:pPr>
        <w:ind w:left="4918" w:hanging="151"/>
      </w:pPr>
      <w:rPr>
        <w:rFonts w:hint="default"/>
        <w:lang w:val="it-IT" w:eastAsia="it-IT" w:bidi="it-IT"/>
      </w:rPr>
    </w:lvl>
    <w:lvl w:ilvl="6" w:tplc="A2BECE2A">
      <w:numFmt w:val="bullet"/>
      <w:lvlText w:val="•"/>
      <w:lvlJc w:val="left"/>
      <w:pPr>
        <w:ind w:left="5908" w:hanging="151"/>
      </w:pPr>
      <w:rPr>
        <w:rFonts w:hint="default"/>
        <w:lang w:val="it-IT" w:eastAsia="it-IT" w:bidi="it-IT"/>
      </w:rPr>
    </w:lvl>
    <w:lvl w:ilvl="7" w:tplc="D876D6CA">
      <w:numFmt w:val="bullet"/>
      <w:lvlText w:val="•"/>
      <w:lvlJc w:val="left"/>
      <w:pPr>
        <w:ind w:left="6897" w:hanging="151"/>
      </w:pPr>
      <w:rPr>
        <w:rFonts w:hint="default"/>
        <w:lang w:val="it-IT" w:eastAsia="it-IT" w:bidi="it-IT"/>
      </w:rPr>
    </w:lvl>
    <w:lvl w:ilvl="8" w:tplc="806E7122">
      <w:numFmt w:val="bullet"/>
      <w:lvlText w:val="•"/>
      <w:lvlJc w:val="left"/>
      <w:pPr>
        <w:ind w:left="7887" w:hanging="151"/>
      </w:pPr>
      <w:rPr>
        <w:rFonts w:hint="default"/>
        <w:lang w:val="it-IT" w:eastAsia="it-IT" w:bidi="it-IT"/>
      </w:rPr>
    </w:lvl>
  </w:abstractNum>
  <w:abstractNum w:abstractNumId="12" w15:restartNumberingAfterBreak="0">
    <w:nsid w:val="72447C34"/>
    <w:multiLevelType w:val="hybridMultilevel"/>
    <w:tmpl w:val="4CA00A10"/>
    <w:lvl w:ilvl="0" w:tplc="7F0ED21A">
      <w:start w:val="1"/>
      <w:numFmt w:val="lowerLetter"/>
      <w:lvlText w:val="%1)"/>
      <w:lvlJc w:val="left"/>
      <w:pPr>
        <w:ind w:left="83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6863858">
    <w:abstractNumId w:val="2"/>
  </w:num>
  <w:num w:numId="2" w16cid:durableId="1313558020">
    <w:abstractNumId w:val="5"/>
  </w:num>
  <w:num w:numId="3" w16cid:durableId="378944297">
    <w:abstractNumId w:val="6"/>
  </w:num>
  <w:num w:numId="4" w16cid:durableId="46689975">
    <w:abstractNumId w:val="10"/>
  </w:num>
  <w:num w:numId="5" w16cid:durableId="154685628">
    <w:abstractNumId w:val="11"/>
  </w:num>
  <w:num w:numId="6" w16cid:durableId="1288658109">
    <w:abstractNumId w:val="9"/>
  </w:num>
  <w:num w:numId="7" w16cid:durableId="1224944373">
    <w:abstractNumId w:val="1"/>
  </w:num>
  <w:num w:numId="8" w16cid:durableId="1152913773">
    <w:abstractNumId w:val="12"/>
  </w:num>
  <w:num w:numId="9" w16cid:durableId="549607383">
    <w:abstractNumId w:val="4"/>
  </w:num>
  <w:num w:numId="10" w16cid:durableId="2087068807">
    <w:abstractNumId w:val="3"/>
  </w:num>
  <w:num w:numId="11" w16cid:durableId="410472568">
    <w:abstractNumId w:val="7"/>
  </w:num>
  <w:num w:numId="12" w16cid:durableId="958533603">
    <w:abstractNumId w:val="0"/>
  </w:num>
  <w:num w:numId="13" w16cid:durableId="1017077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3"/>
    <w:rsid w:val="00000608"/>
    <w:rsid w:val="00050AEE"/>
    <w:rsid w:val="000569A5"/>
    <w:rsid w:val="00066464"/>
    <w:rsid w:val="0015374D"/>
    <w:rsid w:val="001E0F71"/>
    <w:rsid w:val="001E4CCE"/>
    <w:rsid w:val="002D57A3"/>
    <w:rsid w:val="0030593C"/>
    <w:rsid w:val="00387AA3"/>
    <w:rsid w:val="003B3CD0"/>
    <w:rsid w:val="003F2339"/>
    <w:rsid w:val="00462A3D"/>
    <w:rsid w:val="005F619F"/>
    <w:rsid w:val="00632532"/>
    <w:rsid w:val="006C0BEE"/>
    <w:rsid w:val="006E4208"/>
    <w:rsid w:val="007958D3"/>
    <w:rsid w:val="00841B0C"/>
    <w:rsid w:val="00856CA7"/>
    <w:rsid w:val="008E3A23"/>
    <w:rsid w:val="00902D91"/>
    <w:rsid w:val="00965E92"/>
    <w:rsid w:val="00A01AF6"/>
    <w:rsid w:val="00A04F28"/>
    <w:rsid w:val="00A61A1B"/>
    <w:rsid w:val="00B317A5"/>
    <w:rsid w:val="00B34CE3"/>
    <w:rsid w:val="00B77148"/>
    <w:rsid w:val="00C63928"/>
    <w:rsid w:val="00C83135"/>
    <w:rsid w:val="00CB1257"/>
    <w:rsid w:val="00CF5FC6"/>
    <w:rsid w:val="00E222FF"/>
    <w:rsid w:val="00E240AE"/>
    <w:rsid w:val="00E260C8"/>
    <w:rsid w:val="00EF1D3F"/>
    <w:rsid w:val="00F92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18E2"/>
  <w15:docId w15:val="{168DAFC1-143E-4894-875C-E24348ED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907" w:right="1908"/>
      <w:jc w:val="center"/>
      <w:outlineLvl w:val="0"/>
    </w:pPr>
    <w:rPr>
      <w:b/>
      <w:bCs/>
      <w:sz w:val="24"/>
      <w:szCs w:val="24"/>
    </w:rPr>
  </w:style>
  <w:style w:type="paragraph" w:styleId="Titolo2">
    <w:name w:val="heading 2"/>
    <w:basedOn w:val="Normale"/>
    <w:uiPriority w:val="9"/>
    <w:unhideWhenUsed/>
    <w:qFormat/>
    <w:pPr>
      <w:ind w:left="113"/>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706"/>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01AF6"/>
    <w:rPr>
      <w:color w:val="0000FF" w:themeColor="hyperlink"/>
      <w:u w:val="single"/>
    </w:rPr>
  </w:style>
  <w:style w:type="character" w:styleId="Menzionenonrisolta">
    <w:name w:val="Unresolved Mention"/>
    <w:basedOn w:val="Carpredefinitoparagrafo"/>
    <w:uiPriority w:val="99"/>
    <w:semiHidden/>
    <w:unhideWhenUsed/>
    <w:rsid w:val="00A01AF6"/>
    <w:rPr>
      <w:color w:val="605E5C"/>
      <w:shd w:val="clear" w:color="auto" w:fill="E1DFDD"/>
    </w:rPr>
  </w:style>
  <w:style w:type="paragraph" w:styleId="Intestazione">
    <w:name w:val="header"/>
    <w:basedOn w:val="Normale"/>
    <w:link w:val="IntestazioneCarattere"/>
    <w:uiPriority w:val="99"/>
    <w:unhideWhenUsed/>
    <w:rsid w:val="00CF5FC6"/>
    <w:pPr>
      <w:tabs>
        <w:tab w:val="center" w:pos="4819"/>
        <w:tab w:val="right" w:pos="9638"/>
      </w:tabs>
    </w:pPr>
  </w:style>
  <w:style w:type="character" w:customStyle="1" w:styleId="IntestazioneCarattere">
    <w:name w:val="Intestazione Carattere"/>
    <w:basedOn w:val="Carpredefinitoparagrafo"/>
    <w:link w:val="Intestazione"/>
    <w:uiPriority w:val="99"/>
    <w:rsid w:val="00CF5FC6"/>
    <w:rPr>
      <w:rFonts w:ascii="Arial" w:eastAsia="Arial" w:hAnsi="Arial" w:cs="Arial"/>
      <w:lang w:val="it-IT" w:eastAsia="it-IT" w:bidi="it-IT"/>
    </w:rPr>
  </w:style>
  <w:style w:type="paragraph" w:styleId="Pidipagina">
    <w:name w:val="footer"/>
    <w:basedOn w:val="Normale"/>
    <w:link w:val="PidipaginaCarattere"/>
    <w:uiPriority w:val="99"/>
    <w:unhideWhenUsed/>
    <w:rsid w:val="00CF5FC6"/>
    <w:pPr>
      <w:tabs>
        <w:tab w:val="center" w:pos="4819"/>
        <w:tab w:val="right" w:pos="9638"/>
      </w:tabs>
    </w:pPr>
  </w:style>
  <w:style w:type="character" w:customStyle="1" w:styleId="PidipaginaCarattere">
    <w:name w:val="Piè di pagina Carattere"/>
    <w:basedOn w:val="Carpredefinitoparagrafo"/>
    <w:link w:val="Pidipagina"/>
    <w:uiPriority w:val="99"/>
    <w:rsid w:val="00CF5FC6"/>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A61A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1A1B"/>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cm.cagli@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3368</Words>
  <Characters>19203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Bartoccetti</dc:creator>
  <cp:lastModifiedBy>SIMONCELLI_UMBERTO</cp:lastModifiedBy>
  <cp:revision>2</cp:revision>
  <cp:lastPrinted>2019-10-30T09:16:00Z</cp:lastPrinted>
  <dcterms:created xsi:type="dcterms:W3CDTF">2022-11-14T11:26:00Z</dcterms:created>
  <dcterms:modified xsi:type="dcterms:W3CDTF">2022-11-14T11:26:00Z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2010</vt:lpwstr>
  </property>
  <property fmtid="{D5CDD505-2E9C-101B-9397-08002B2CF9AE}" pid="4" name="LastSaved">
    <vt:filetime>2019-10-10T00:00:00Z</vt:filetime>
  </property>
</Properties>
</file>